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57275" w14:textId="77777777" w:rsidR="008C04DB" w:rsidRDefault="008C04DB" w:rsidP="00671301">
      <w:pPr>
        <w:pStyle w:val="a3"/>
        <w:rPr>
          <w:spacing w:val="-10"/>
        </w:rPr>
      </w:pPr>
      <w:r>
        <w:rPr>
          <w:spacing w:val="-2"/>
        </w:rPr>
        <w:t>（別紙</w:t>
      </w:r>
      <w:r>
        <w:rPr>
          <w:rFonts w:hint="eastAsia"/>
          <w:spacing w:val="-2"/>
        </w:rPr>
        <w:t>８</w:t>
      </w:r>
      <w:r>
        <w:rPr>
          <w:spacing w:val="-2"/>
        </w:rPr>
        <w:t>：</w:t>
      </w:r>
      <w:r>
        <w:rPr>
          <w:rFonts w:hint="eastAsia"/>
          <w:spacing w:val="-2"/>
        </w:rPr>
        <w:t>複数段階の加工を行った加工水産製品を輸出しようとする場合の</w:t>
      </w:r>
      <w:r>
        <w:rPr>
          <w:spacing w:val="-2"/>
        </w:rPr>
        <w:t>加工証明書の様式</w:t>
      </w:r>
      <w:r>
        <w:rPr>
          <w:spacing w:val="-10"/>
        </w:rPr>
        <w:t>）</w:t>
      </w:r>
    </w:p>
    <w:p w14:paraId="51F4DB41" w14:textId="77777777" w:rsidR="008C04DB" w:rsidRPr="005306D2" w:rsidRDefault="008C04DB" w:rsidP="008C04DB">
      <w:pPr>
        <w:pStyle w:val="a3"/>
        <w:spacing w:before="39"/>
        <w:ind w:left="358"/>
      </w:pPr>
    </w:p>
    <w:p w14:paraId="398C23E8" w14:textId="77777777" w:rsidR="008C04DB" w:rsidRPr="00094E76" w:rsidRDefault="008C04DB" w:rsidP="008C04DB">
      <w:pPr>
        <w:spacing w:line="240" w:lineRule="exact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94E76">
        <w:rPr>
          <w:rFonts w:ascii="Times New Roman" w:hAnsi="Times New Roman" w:cs="Times New Roman"/>
          <w:b/>
          <w:bCs/>
          <w:sz w:val="20"/>
          <w:szCs w:val="20"/>
        </w:rPr>
        <w:t>PROCESSING STATEMENT</w:t>
      </w:r>
    </w:p>
    <w:p w14:paraId="504A4635" w14:textId="77777777" w:rsidR="008C04DB" w:rsidRPr="00094E76" w:rsidRDefault="008C04DB" w:rsidP="008C04DB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tbl>
      <w:tblPr>
        <w:tblStyle w:val="ad"/>
        <w:tblW w:w="906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1134"/>
        <w:gridCol w:w="1134"/>
        <w:gridCol w:w="141"/>
        <w:gridCol w:w="851"/>
        <w:gridCol w:w="1134"/>
        <w:gridCol w:w="283"/>
        <w:gridCol w:w="993"/>
        <w:gridCol w:w="1275"/>
      </w:tblGrid>
      <w:tr w:rsidR="008C04DB" w:rsidRPr="00094E76" w14:paraId="065BC4DC" w14:textId="77777777" w:rsidTr="00C11750">
        <w:trPr>
          <w:trHeight w:val="927"/>
        </w:trPr>
        <w:tc>
          <w:tcPr>
            <w:tcW w:w="9067" w:type="dxa"/>
            <w:gridSpan w:val="10"/>
            <w:tcBorders>
              <w:bottom w:val="single" w:sz="18" w:space="0" w:color="auto"/>
            </w:tcBorders>
          </w:tcPr>
          <w:p w14:paraId="4C7451AB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 xml:space="preserve">DOCUMENT NUMBER* </w:t>
            </w:r>
            <w:r w:rsidRPr="00094E76">
              <w:rPr>
                <w:rFonts w:ascii="Times New Roman" w:hAnsi="Times New Roman" w:cs="Times New Roman"/>
                <w:sz w:val="20"/>
                <w:szCs w:val="20"/>
                <w:u w:val="dotted"/>
              </w:rPr>
              <w:t xml:space="preserve">-            </w:t>
            </w:r>
          </w:p>
          <w:p w14:paraId="256DF4F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2838298A" w14:textId="77777777" w:rsidTr="00C11750">
        <w:trPr>
          <w:trHeight w:val="1373"/>
        </w:trPr>
        <w:tc>
          <w:tcPr>
            <w:tcW w:w="9067" w:type="dxa"/>
            <w:gridSpan w:val="10"/>
            <w:tcBorders>
              <w:top w:val="single" w:sz="18" w:space="0" w:color="auto"/>
              <w:bottom w:val="single" w:sz="18" w:space="0" w:color="auto"/>
            </w:tcBorders>
          </w:tcPr>
          <w:p w14:paraId="099BDB9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I confirm that the processed fishery products: _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_________</w:t>
            </w: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 xml:space="preserve"> (product description and Combined Nomenclature code) have been obtained from catches under the following catch certificate(s):</w:t>
            </w:r>
          </w:p>
          <w:p w14:paraId="3B438453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519AE757" w14:textId="77777777" w:rsidTr="00C11750">
        <w:trPr>
          <w:trHeight w:val="484"/>
        </w:trPr>
        <w:tc>
          <w:tcPr>
            <w:tcW w:w="1129" w:type="dxa"/>
            <w:vMerge w:val="restart"/>
            <w:tcBorders>
              <w:top w:val="single" w:sz="18" w:space="0" w:color="auto"/>
            </w:tcBorders>
          </w:tcPr>
          <w:p w14:paraId="0D9E4E4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Catch certificate number</w:t>
            </w:r>
          </w:p>
        </w:tc>
        <w:tc>
          <w:tcPr>
            <w:tcW w:w="993" w:type="dxa"/>
            <w:vMerge w:val="restart"/>
            <w:tcBorders>
              <w:top w:val="single" w:sz="18" w:space="0" w:color="auto"/>
            </w:tcBorders>
          </w:tcPr>
          <w:p w14:paraId="0D2CD32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Vessel name(s) and flag(s)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14:paraId="0BAD5A36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Validation</w:t>
            </w:r>
          </w:p>
          <w:p w14:paraId="146A715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date(s)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14:paraId="528A87B2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Catch description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18" w:space="0" w:color="auto"/>
            </w:tcBorders>
          </w:tcPr>
          <w:p w14:paraId="27848BE3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Total landed weight (kg)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14:paraId="22F73D3D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Catch processed (kg)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14:paraId="01F5025D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Input from the previous PS** (kg)</w:t>
            </w:r>
          </w:p>
        </w:tc>
        <w:tc>
          <w:tcPr>
            <w:tcW w:w="1275" w:type="dxa"/>
            <w:vMerge w:val="restart"/>
            <w:tcBorders>
              <w:top w:val="single" w:sz="18" w:space="0" w:color="auto"/>
            </w:tcBorders>
          </w:tcPr>
          <w:p w14:paraId="2F685BE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Processed fishery product (kg)</w:t>
            </w:r>
          </w:p>
        </w:tc>
      </w:tr>
      <w:tr w:rsidR="008C04DB" w:rsidRPr="00094E76" w14:paraId="198B7624" w14:textId="77777777" w:rsidTr="00C11750">
        <w:trPr>
          <w:trHeight w:val="308"/>
        </w:trPr>
        <w:tc>
          <w:tcPr>
            <w:tcW w:w="1129" w:type="dxa"/>
            <w:vMerge/>
          </w:tcPr>
          <w:p w14:paraId="3EA9E273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16613A8F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B103F31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954F9F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3C06574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5A4F949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14:paraId="3A033A9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Previous PS document number</w:t>
            </w:r>
          </w:p>
        </w:tc>
        <w:tc>
          <w:tcPr>
            <w:tcW w:w="1275" w:type="dxa"/>
            <w:vMerge/>
          </w:tcPr>
          <w:p w14:paraId="28ECA53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5272ACD7" w14:textId="77777777" w:rsidTr="00C11750">
        <w:trPr>
          <w:trHeight w:val="240"/>
        </w:trPr>
        <w:tc>
          <w:tcPr>
            <w:tcW w:w="1129" w:type="dxa"/>
            <w:vMerge w:val="restart"/>
          </w:tcPr>
          <w:p w14:paraId="16401547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14:paraId="337D023C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5DCB8F8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54E6F8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0D18A7EB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05EEA61C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2F673B7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14:paraId="26602B87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44B5AF3B" w14:textId="77777777" w:rsidTr="00C11750">
        <w:trPr>
          <w:trHeight w:val="942"/>
        </w:trPr>
        <w:tc>
          <w:tcPr>
            <w:tcW w:w="1129" w:type="dxa"/>
            <w:vMerge/>
          </w:tcPr>
          <w:p w14:paraId="145D82EF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6274C19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3433DBF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48A038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</w:tcPr>
          <w:p w14:paraId="7DB5E406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5F9AACC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161A2E4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14:paraId="056D147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383995BE" w14:textId="77777777" w:rsidTr="00C11750">
        <w:trPr>
          <w:trHeight w:val="240"/>
        </w:trPr>
        <w:tc>
          <w:tcPr>
            <w:tcW w:w="1129" w:type="dxa"/>
            <w:vMerge w:val="restart"/>
          </w:tcPr>
          <w:p w14:paraId="09103A2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</w:tcPr>
          <w:p w14:paraId="4E93F48F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1D19FE9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0948F599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</w:tcPr>
          <w:p w14:paraId="4F02A30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3335497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</w:tcPr>
          <w:p w14:paraId="1E4F3E3B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</w:tcPr>
          <w:p w14:paraId="61133087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352BCACB" w14:textId="77777777" w:rsidTr="00C11750">
        <w:trPr>
          <w:trHeight w:val="240"/>
        </w:trPr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143266A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6C99CDB7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6375E1A3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3C5E034E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</w:tcPr>
          <w:p w14:paraId="7DB1A00C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2255EEF6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55BD1DEB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14:paraId="5331B64F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22B8EE98" w14:textId="77777777" w:rsidTr="00C11750">
        <w:trPr>
          <w:trHeight w:val="159"/>
        </w:trPr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6C0F9C4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2DEAEAB2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283A6A3C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640A42C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</w:tcBorders>
          </w:tcPr>
          <w:p w14:paraId="78B0DB5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33DB1C3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D5C5F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</w:tcPr>
          <w:p w14:paraId="5F177A3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0890E204" w14:textId="77777777" w:rsidTr="00C11750">
        <w:trPr>
          <w:trHeight w:val="159"/>
        </w:trPr>
        <w:tc>
          <w:tcPr>
            <w:tcW w:w="1129" w:type="dxa"/>
            <w:vMerge/>
            <w:tcBorders>
              <w:bottom w:val="single" w:sz="18" w:space="0" w:color="auto"/>
            </w:tcBorders>
          </w:tcPr>
          <w:p w14:paraId="2BA609CC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bottom w:val="single" w:sz="18" w:space="0" w:color="auto"/>
            </w:tcBorders>
          </w:tcPr>
          <w:p w14:paraId="1BD2A30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14:paraId="7AC4840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14:paraId="6008F30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bottom w:val="single" w:sz="18" w:space="0" w:color="auto"/>
            </w:tcBorders>
          </w:tcPr>
          <w:p w14:paraId="525F42B5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18" w:space="0" w:color="auto"/>
            </w:tcBorders>
          </w:tcPr>
          <w:p w14:paraId="2B8EEF53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2580074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18" w:space="0" w:color="auto"/>
            </w:tcBorders>
          </w:tcPr>
          <w:p w14:paraId="3BA37373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590D8949" w14:textId="77777777" w:rsidTr="00C11750">
        <w:trPr>
          <w:trHeight w:val="652"/>
        </w:trPr>
        <w:tc>
          <w:tcPr>
            <w:tcW w:w="9067" w:type="dxa"/>
            <w:gridSpan w:val="10"/>
            <w:tcBorders>
              <w:top w:val="single" w:sz="4" w:space="0" w:color="auto"/>
              <w:bottom w:val="single" w:sz="18" w:space="0" w:color="auto"/>
            </w:tcBorders>
          </w:tcPr>
          <w:p w14:paraId="393B61C2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Name and address of the processing plant:</w:t>
            </w:r>
          </w:p>
          <w:p w14:paraId="3622330F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5924FEF2" w14:textId="77777777" w:rsidTr="00C11750">
        <w:trPr>
          <w:trHeight w:val="661"/>
        </w:trPr>
        <w:tc>
          <w:tcPr>
            <w:tcW w:w="9067" w:type="dxa"/>
            <w:gridSpan w:val="10"/>
            <w:tcBorders>
              <w:top w:val="single" w:sz="4" w:space="0" w:color="auto"/>
              <w:bottom w:val="single" w:sz="18" w:space="0" w:color="auto"/>
            </w:tcBorders>
          </w:tcPr>
          <w:p w14:paraId="7758904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Name and address of the exporter (if different from the processing plant):</w:t>
            </w:r>
          </w:p>
          <w:p w14:paraId="1BA30C8B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1B8C0089" w14:textId="77777777" w:rsidTr="00C11750">
        <w:trPr>
          <w:trHeight w:val="240"/>
        </w:trPr>
        <w:tc>
          <w:tcPr>
            <w:tcW w:w="9067" w:type="dxa"/>
            <w:gridSpan w:val="10"/>
            <w:tcBorders>
              <w:top w:val="single" w:sz="4" w:space="0" w:color="auto"/>
              <w:bottom w:val="single" w:sz="18" w:space="0" w:color="auto"/>
            </w:tcBorders>
          </w:tcPr>
          <w:p w14:paraId="7B556A9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Approval number of the processing plant:</w:t>
            </w:r>
          </w:p>
          <w:p w14:paraId="16E64905" w14:textId="77777777" w:rsidR="008C04DB" w:rsidRPr="00E62CDE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4E7F235E" w14:textId="77777777" w:rsidTr="00C11750">
        <w:trPr>
          <w:trHeight w:val="240"/>
        </w:trPr>
        <w:tc>
          <w:tcPr>
            <w:tcW w:w="9067" w:type="dxa"/>
            <w:gridSpan w:val="10"/>
            <w:tcBorders>
              <w:top w:val="single" w:sz="4" w:space="0" w:color="auto"/>
              <w:bottom w:val="single" w:sz="18" w:space="0" w:color="auto"/>
            </w:tcBorders>
          </w:tcPr>
          <w:p w14:paraId="64FD58B1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Health certificate number and date:</w:t>
            </w:r>
          </w:p>
          <w:p w14:paraId="66405EBB" w14:textId="77777777" w:rsidR="008C04DB" w:rsidRPr="00B22A0D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04DB" w:rsidRPr="00094E76" w14:paraId="398EF15B" w14:textId="77777777" w:rsidTr="00C11750">
        <w:trPr>
          <w:trHeight w:val="1168"/>
        </w:trPr>
        <w:tc>
          <w:tcPr>
            <w:tcW w:w="2122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7E7CBB84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Responsible person of the processing plant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single" w:sz="18" w:space="0" w:color="auto"/>
            </w:tcBorders>
          </w:tcPr>
          <w:p w14:paraId="1232A626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Signature: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18" w:space="0" w:color="auto"/>
            </w:tcBorders>
          </w:tcPr>
          <w:p w14:paraId="3C1CC890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Date: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18" w:space="0" w:color="auto"/>
            </w:tcBorders>
          </w:tcPr>
          <w:p w14:paraId="3746FE1A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Place:</w:t>
            </w:r>
          </w:p>
        </w:tc>
      </w:tr>
      <w:tr w:rsidR="008C04DB" w:rsidRPr="00094E76" w14:paraId="6BB83624" w14:textId="77777777" w:rsidTr="00C11750">
        <w:trPr>
          <w:trHeight w:val="240"/>
        </w:trPr>
        <w:tc>
          <w:tcPr>
            <w:tcW w:w="9067" w:type="dxa"/>
            <w:gridSpan w:val="10"/>
            <w:tcBorders>
              <w:top w:val="single" w:sz="4" w:space="0" w:color="auto"/>
              <w:bottom w:val="single" w:sz="18" w:space="0" w:color="auto"/>
            </w:tcBorders>
          </w:tcPr>
          <w:p w14:paraId="3BCDF598" w14:textId="77777777" w:rsidR="008C04DB" w:rsidRPr="00094E76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94E76">
              <w:rPr>
                <w:rFonts w:ascii="Times New Roman" w:hAnsi="Times New Roman" w:cs="Times New Roman"/>
                <w:sz w:val="20"/>
                <w:szCs w:val="20"/>
              </w:rPr>
              <w:t>Endorsement by the competent authority</w:t>
            </w:r>
          </w:p>
          <w:p w14:paraId="67539146" w14:textId="77777777" w:rsidR="008C04DB" w:rsidRPr="00AE40B7" w:rsidRDefault="008C04DB" w:rsidP="00C11750">
            <w:pPr>
              <w:spacing w:line="180" w:lineRule="exact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Fisheries Agency</w:t>
            </w:r>
          </w:p>
          <w:p w14:paraId="0BF90818" w14:textId="77777777" w:rsidR="008C04DB" w:rsidRPr="005F63BD" w:rsidRDefault="008C04DB" w:rsidP="00C11750">
            <w:pPr>
              <w:spacing w:line="180" w:lineRule="exact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Ministry of Agriculture, Forestry and Fisheries</w:t>
            </w:r>
          </w:p>
        </w:tc>
      </w:tr>
      <w:tr w:rsidR="008C04DB" w:rsidRPr="00094E76" w14:paraId="50064573" w14:textId="77777777" w:rsidTr="00C11750">
        <w:trPr>
          <w:trHeight w:val="2322"/>
        </w:trPr>
        <w:tc>
          <w:tcPr>
            <w:tcW w:w="21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01F07A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Official: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673334B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Signature and seal: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C8375DA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Date: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4CE91D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Place:</w:t>
            </w:r>
          </w:p>
          <w:p w14:paraId="6397CADC" w14:textId="77777777" w:rsidR="008C04DB" w:rsidRPr="00AE40B7" w:rsidRDefault="008C04DB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 xml:space="preserve">1-2-1 Kasumigaseki, </w:t>
            </w:r>
          </w:p>
          <w:p w14:paraId="514E4525" w14:textId="77777777" w:rsidR="008C04DB" w:rsidRDefault="008C04DB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Chiyoda-</w:t>
            </w:r>
            <w:proofErr w:type="spellStart"/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ku</w:t>
            </w:r>
            <w:proofErr w:type="spellEnd"/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, Tokyo,</w:t>
            </w:r>
          </w:p>
          <w:p w14:paraId="42BF7382" w14:textId="77777777" w:rsidR="008C04DB" w:rsidRPr="00AE40B7" w:rsidRDefault="008C04DB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100-8907</w:t>
            </w:r>
            <w:r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 xml:space="preserve">　</w:t>
            </w: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JAPAN</w:t>
            </w:r>
          </w:p>
          <w:p w14:paraId="45BF1E9D" w14:textId="77777777" w:rsidR="008C04DB" w:rsidRDefault="008C04DB" w:rsidP="00C11750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BA33382" w14:textId="77777777" w:rsidR="008C04DB" w:rsidRDefault="008C04DB" w:rsidP="008C04DB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094E76">
        <w:rPr>
          <w:rFonts w:ascii="Times New Roman" w:hAnsi="Times New Roman" w:cs="Times New Roman"/>
          <w:sz w:val="20"/>
          <w:szCs w:val="20"/>
        </w:rPr>
        <w:t>*Insert document number</w:t>
      </w:r>
    </w:p>
    <w:p w14:paraId="38F41EA3" w14:textId="01ABA9BF" w:rsidR="00906E2B" w:rsidRPr="0015114A" w:rsidRDefault="008C04DB" w:rsidP="0015114A">
      <w:pPr>
        <w:spacing w:line="240" w:lineRule="exact"/>
        <w:rPr>
          <w:rFonts w:ascii="Times New Roman" w:eastAsiaTheme="minorEastAsia" w:hAnsi="Times New Roman" w:cs="Times New Roman" w:hint="eastAsia"/>
          <w:sz w:val="20"/>
          <w:szCs w:val="20"/>
        </w:rPr>
      </w:pPr>
      <w:r w:rsidRPr="00094E76">
        <w:rPr>
          <w:rFonts w:ascii="Times New Roman" w:hAnsi="Times New Roman" w:cs="Times New Roman"/>
          <w:sz w:val="20"/>
          <w:szCs w:val="20"/>
        </w:rPr>
        <w:t>** Input is meant to be the total or partial quantity of “processed fishery product” reported in the preceding processing statement.</w:t>
      </w:r>
    </w:p>
    <w:sectPr w:rsidR="00906E2B" w:rsidRPr="0015114A">
      <w:headerReference w:type="default" r:id="rId11"/>
      <w:pgSz w:w="11910" w:h="16840"/>
      <w:pgMar w:top="1700" w:right="104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84CFF" w14:textId="77777777" w:rsidR="00B32D67" w:rsidRDefault="00B32D67"/>
  </w:endnote>
  <w:endnote w:type="continuationSeparator" w:id="0">
    <w:p w14:paraId="029E7A1E" w14:textId="77777777" w:rsidR="00B32D67" w:rsidRDefault="00B32D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5EB4F" w14:textId="77777777" w:rsidR="00B32D67" w:rsidRDefault="00B32D67"/>
  </w:footnote>
  <w:footnote w:type="continuationSeparator" w:id="0">
    <w:p w14:paraId="49CBE215" w14:textId="77777777" w:rsidR="00B32D67" w:rsidRDefault="00B32D6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7BB2E" w14:textId="54AB1546" w:rsidR="00196482" w:rsidRDefault="00196482" w:rsidP="00196482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C3922"/>
    <w:multiLevelType w:val="hybridMultilevel"/>
    <w:tmpl w:val="010C93CA"/>
    <w:lvl w:ilvl="0" w:tplc="323C9F44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A4B2B5B6">
      <w:numFmt w:val="bullet"/>
      <w:lvlText w:val="•"/>
      <w:lvlJc w:val="left"/>
      <w:pPr>
        <w:ind w:left="1204" w:hanging="222"/>
      </w:pPr>
      <w:rPr>
        <w:rFonts w:hint="default"/>
        <w:lang w:val="en-US" w:eastAsia="ja-JP" w:bidi="ar-SA"/>
      </w:rPr>
    </w:lvl>
    <w:lvl w:ilvl="2" w:tplc="79DC71FE">
      <w:numFmt w:val="bullet"/>
      <w:lvlText w:val="•"/>
      <w:lvlJc w:val="left"/>
      <w:pPr>
        <w:ind w:left="2089" w:hanging="222"/>
      </w:pPr>
      <w:rPr>
        <w:rFonts w:hint="default"/>
        <w:lang w:val="en-US" w:eastAsia="ja-JP" w:bidi="ar-SA"/>
      </w:rPr>
    </w:lvl>
    <w:lvl w:ilvl="3" w:tplc="993C403C">
      <w:numFmt w:val="bullet"/>
      <w:lvlText w:val="•"/>
      <w:lvlJc w:val="left"/>
      <w:pPr>
        <w:ind w:left="2973" w:hanging="222"/>
      </w:pPr>
      <w:rPr>
        <w:rFonts w:hint="default"/>
        <w:lang w:val="en-US" w:eastAsia="ja-JP" w:bidi="ar-SA"/>
      </w:rPr>
    </w:lvl>
    <w:lvl w:ilvl="4" w:tplc="C69CC20C">
      <w:numFmt w:val="bullet"/>
      <w:lvlText w:val="•"/>
      <w:lvlJc w:val="left"/>
      <w:pPr>
        <w:ind w:left="3858" w:hanging="222"/>
      </w:pPr>
      <w:rPr>
        <w:rFonts w:hint="default"/>
        <w:lang w:val="en-US" w:eastAsia="ja-JP" w:bidi="ar-SA"/>
      </w:rPr>
    </w:lvl>
    <w:lvl w:ilvl="5" w:tplc="BF5A8902">
      <w:numFmt w:val="bullet"/>
      <w:lvlText w:val="•"/>
      <w:lvlJc w:val="left"/>
      <w:pPr>
        <w:ind w:left="4743" w:hanging="222"/>
      </w:pPr>
      <w:rPr>
        <w:rFonts w:hint="default"/>
        <w:lang w:val="en-US" w:eastAsia="ja-JP" w:bidi="ar-SA"/>
      </w:rPr>
    </w:lvl>
    <w:lvl w:ilvl="6" w:tplc="71F649AC">
      <w:numFmt w:val="bullet"/>
      <w:lvlText w:val="•"/>
      <w:lvlJc w:val="left"/>
      <w:pPr>
        <w:ind w:left="5627" w:hanging="222"/>
      </w:pPr>
      <w:rPr>
        <w:rFonts w:hint="default"/>
        <w:lang w:val="en-US" w:eastAsia="ja-JP" w:bidi="ar-SA"/>
      </w:rPr>
    </w:lvl>
    <w:lvl w:ilvl="7" w:tplc="B2ECAF44">
      <w:numFmt w:val="bullet"/>
      <w:lvlText w:val="•"/>
      <w:lvlJc w:val="left"/>
      <w:pPr>
        <w:ind w:left="6512" w:hanging="222"/>
      </w:pPr>
      <w:rPr>
        <w:rFonts w:hint="default"/>
        <w:lang w:val="en-US" w:eastAsia="ja-JP" w:bidi="ar-SA"/>
      </w:rPr>
    </w:lvl>
    <w:lvl w:ilvl="8" w:tplc="65421F0E">
      <w:numFmt w:val="bullet"/>
      <w:lvlText w:val="•"/>
      <w:lvlJc w:val="left"/>
      <w:pPr>
        <w:ind w:left="7396" w:hanging="222"/>
      </w:pPr>
      <w:rPr>
        <w:rFonts w:hint="default"/>
        <w:lang w:val="en-US" w:eastAsia="ja-JP" w:bidi="ar-SA"/>
      </w:rPr>
    </w:lvl>
  </w:abstractNum>
  <w:abstractNum w:abstractNumId="1" w15:restartNumberingAfterBreak="0">
    <w:nsid w:val="0D2C1596"/>
    <w:multiLevelType w:val="hybridMultilevel"/>
    <w:tmpl w:val="B162A8C8"/>
    <w:lvl w:ilvl="0" w:tplc="9AE84F7A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5F6E55EA">
      <w:numFmt w:val="bullet"/>
      <w:lvlText w:val="•"/>
      <w:lvlJc w:val="left"/>
      <w:pPr>
        <w:ind w:left="1192" w:hanging="222"/>
      </w:pPr>
      <w:rPr>
        <w:rFonts w:hint="default"/>
        <w:lang w:val="en-US" w:eastAsia="ja-JP" w:bidi="ar-SA"/>
      </w:rPr>
    </w:lvl>
    <w:lvl w:ilvl="2" w:tplc="73DA062C">
      <w:numFmt w:val="bullet"/>
      <w:lvlText w:val="•"/>
      <w:lvlJc w:val="left"/>
      <w:pPr>
        <w:ind w:left="2064" w:hanging="222"/>
      </w:pPr>
      <w:rPr>
        <w:rFonts w:hint="default"/>
        <w:lang w:val="en-US" w:eastAsia="ja-JP" w:bidi="ar-SA"/>
      </w:rPr>
    </w:lvl>
    <w:lvl w:ilvl="3" w:tplc="0D76C72E">
      <w:numFmt w:val="bullet"/>
      <w:lvlText w:val="•"/>
      <w:lvlJc w:val="left"/>
      <w:pPr>
        <w:ind w:left="2937" w:hanging="222"/>
      </w:pPr>
      <w:rPr>
        <w:rFonts w:hint="default"/>
        <w:lang w:val="en-US" w:eastAsia="ja-JP" w:bidi="ar-SA"/>
      </w:rPr>
    </w:lvl>
    <w:lvl w:ilvl="4" w:tplc="B810B548">
      <w:numFmt w:val="bullet"/>
      <w:lvlText w:val="•"/>
      <w:lvlJc w:val="left"/>
      <w:pPr>
        <w:ind w:left="3809" w:hanging="222"/>
      </w:pPr>
      <w:rPr>
        <w:rFonts w:hint="default"/>
        <w:lang w:val="en-US" w:eastAsia="ja-JP" w:bidi="ar-SA"/>
      </w:rPr>
    </w:lvl>
    <w:lvl w:ilvl="5" w:tplc="04B4D8A2">
      <w:numFmt w:val="bullet"/>
      <w:lvlText w:val="•"/>
      <w:lvlJc w:val="left"/>
      <w:pPr>
        <w:ind w:left="4682" w:hanging="222"/>
      </w:pPr>
      <w:rPr>
        <w:rFonts w:hint="default"/>
        <w:lang w:val="en-US" w:eastAsia="ja-JP" w:bidi="ar-SA"/>
      </w:rPr>
    </w:lvl>
    <w:lvl w:ilvl="6" w:tplc="69EE2CC8">
      <w:numFmt w:val="bullet"/>
      <w:lvlText w:val="•"/>
      <w:lvlJc w:val="left"/>
      <w:pPr>
        <w:ind w:left="5554" w:hanging="222"/>
      </w:pPr>
      <w:rPr>
        <w:rFonts w:hint="default"/>
        <w:lang w:val="en-US" w:eastAsia="ja-JP" w:bidi="ar-SA"/>
      </w:rPr>
    </w:lvl>
    <w:lvl w:ilvl="7" w:tplc="6D56E1CC">
      <w:numFmt w:val="bullet"/>
      <w:lvlText w:val="•"/>
      <w:lvlJc w:val="left"/>
      <w:pPr>
        <w:ind w:left="6426" w:hanging="222"/>
      </w:pPr>
      <w:rPr>
        <w:rFonts w:hint="default"/>
        <w:lang w:val="en-US" w:eastAsia="ja-JP" w:bidi="ar-SA"/>
      </w:rPr>
    </w:lvl>
    <w:lvl w:ilvl="8" w:tplc="E432FDAC">
      <w:numFmt w:val="bullet"/>
      <w:lvlText w:val="•"/>
      <w:lvlJc w:val="left"/>
      <w:pPr>
        <w:ind w:left="7299" w:hanging="222"/>
      </w:pPr>
      <w:rPr>
        <w:rFonts w:hint="default"/>
        <w:lang w:val="en-US" w:eastAsia="ja-JP" w:bidi="ar-SA"/>
      </w:rPr>
    </w:lvl>
  </w:abstractNum>
  <w:abstractNum w:abstractNumId="2" w15:restartNumberingAfterBreak="0">
    <w:nsid w:val="3D82695D"/>
    <w:multiLevelType w:val="hybridMultilevel"/>
    <w:tmpl w:val="BC6CFE30"/>
    <w:lvl w:ilvl="0" w:tplc="36CA6F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836600">
    <w:abstractNumId w:val="0"/>
  </w:num>
  <w:num w:numId="2" w16cid:durableId="398217166">
    <w:abstractNumId w:val="1"/>
  </w:num>
  <w:num w:numId="3" w16cid:durableId="135994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2B"/>
    <w:rsid w:val="00004FC0"/>
    <w:rsid w:val="00055FF0"/>
    <w:rsid w:val="000562AC"/>
    <w:rsid w:val="0007407F"/>
    <w:rsid w:val="00086A5A"/>
    <w:rsid w:val="0009307F"/>
    <w:rsid w:val="000E3685"/>
    <w:rsid w:val="001059B1"/>
    <w:rsid w:val="0011480A"/>
    <w:rsid w:val="0011777D"/>
    <w:rsid w:val="0015114A"/>
    <w:rsid w:val="00152394"/>
    <w:rsid w:val="00196482"/>
    <w:rsid w:val="001B1441"/>
    <w:rsid w:val="001B4371"/>
    <w:rsid w:val="001B7098"/>
    <w:rsid w:val="002267B3"/>
    <w:rsid w:val="002359F0"/>
    <w:rsid w:val="00252E55"/>
    <w:rsid w:val="0029781D"/>
    <w:rsid w:val="002D1077"/>
    <w:rsid w:val="00301F9D"/>
    <w:rsid w:val="0032092D"/>
    <w:rsid w:val="003B3510"/>
    <w:rsid w:val="003D18A5"/>
    <w:rsid w:val="00415CA0"/>
    <w:rsid w:val="00472EB6"/>
    <w:rsid w:val="00490B31"/>
    <w:rsid w:val="004B0CBB"/>
    <w:rsid w:val="004C6D7E"/>
    <w:rsid w:val="004D3F9B"/>
    <w:rsid w:val="005306D2"/>
    <w:rsid w:val="00544E44"/>
    <w:rsid w:val="00571111"/>
    <w:rsid w:val="00664506"/>
    <w:rsid w:val="00671301"/>
    <w:rsid w:val="0069457E"/>
    <w:rsid w:val="0070793F"/>
    <w:rsid w:val="007154D3"/>
    <w:rsid w:val="00720D0C"/>
    <w:rsid w:val="00727D20"/>
    <w:rsid w:val="00781891"/>
    <w:rsid w:val="00792AAD"/>
    <w:rsid w:val="007E2562"/>
    <w:rsid w:val="007F719B"/>
    <w:rsid w:val="007F7CDF"/>
    <w:rsid w:val="0082076C"/>
    <w:rsid w:val="00821F79"/>
    <w:rsid w:val="00846385"/>
    <w:rsid w:val="00857EFB"/>
    <w:rsid w:val="008C04DB"/>
    <w:rsid w:val="008C12A4"/>
    <w:rsid w:val="00906E2B"/>
    <w:rsid w:val="009523CA"/>
    <w:rsid w:val="0096743F"/>
    <w:rsid w:val="00980CDA"/>
    <w:rsid w:val="0099485C"/>
    <w:rsid w:val="009962E5"/>
    <w:rsid w:val="009D1FA3"/>
    <w:rsid w:val="00A423DC"/>
    <w:rsid w:val="00A55FAF"/>
    <w:rsid w:val="00AB30F2"/>
    <w:rsid w:val="00B01344"/>
    <w:rsid w:val="00B14DFC"/>
    <w:rsid w:val="00B1592C"/>
    <w:rsid w:val="00B2163E"/>
    <w:rsid w:val="00B32D67"/>
    <w:rsid w:val="00B5504C"/>
    <w:rsid w:val="00B55A87"/>
    <w:rsid w:val="00B60B1A"/>
    <w:rsid w:val="00B76983"/>
    <w:rsid w:val="00BA67C2"/>
    <w:rsid w:val="00BE38B0"/>
    <w:rsid w:val="00BF058F"/>
    <w:rsid w:val="00C235DD"/>
    <w:rsid w:val="00C93A20"/>
    <w:rsid w:val="00CA4FF3"/>
    <w:rsid w:val="00D2145A"/>
    <w:rsid w:val="00D94A88"/>
    <w:rsid w:val="00E0033C"/>
    <w:rsid w:val="00E004DA"/>
    <w:rsid w:val="00E50B59"/>
    <w:rsid w:val="00E572FC"/>
    <w:rsid w:val="00E7315C"/>
    <w:rsid w:val="00EA5FA7"/>
    <w:rsid w:val="00ED07ED"/>
    <w:rsid w:val="00F441EB"/>
    <w:rsid w:val="00FB0EB5"/>
    <w:rsid w:val="00FC0AC4"/>
    <w:rsid w:val="00FD575F"/>
    <w:rsid w:val="00F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41B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entury" w:eastAsia="Century" w:hAnsi="Century" w:cs="Century"/>
      <w:lang w:eastAsia="ja-JP"/>
    </w:rPr>
  </w:style>
  <w:style w:type="paragraph" w:styleId="1">
    <w:name w:val="heading 1"/>
    <w:basedOn w:val="a"/>
    <w:uiPriority w:val="9"/>
    <w:qFormat/>
    <w:pPr>
      <w:ind w:left="358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ＭＳ 明朝" w:eastAsia="ＭＳ 明朝" w:hAnsi="ＭＳ 明朝" w:cs="ＭＳ 明朝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C6D7E"/>
    <w:rPr>
      <w:rFonts w:ascii="Century" w:eastAsia="Century" w:hAnsi="Century" w:cs="Century"/>
      <w:lang w:eastAsia="ja-JP"/>
    </w:rPr>
  </w:style>
  <w:style w:type="paragraph" w:styleId="a7">
    <w:name w:val="footer"/>
    <w:basedOn w:val="a"/>
    <w:link w:val="a8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C6D7E"/>
    <w:rPr>
      <w:rFonts w:ascii="Century" w:eastAsia="Century" w:hAnsi="Century" w:cs="Century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4C6D7E"/>
    <w:pPr>
      <w:jc w:val="center"/>
    </w:pPr>
    <w:rPr>
      <w:rFonts w:ascii="ＭＳ 明朝" w:eastAsia="ＭＳ 明朝" w:hAnsi="ＭＳ 明朝" w:cs="ＭＳ 明朝"/>
      <w:spacing w:val="-10"/>
    </w:rPr>
  </w:style>
  <w:style w:type="character" w:customStyle="1" w:styleId="aa">
    <w:name w:val="記 (文字)"/>
    <w:basedOn w:val="a0"/>
    <w:link w:val="a9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paragraph" w:styleId="ab">
    <w:name w:val="Closing"/>
    <w:basedOn w:val="a"/>
    <w:link w:val="ac"/>
    <w:uiPriority w:val="99"/>
    <w:unhideWhenUsed/>
    <w:rsid w:val="004C6D7E"/>
    <w:pPr>
      <w:jc w:val="right"/>
    </w:pPr>
    <w:rPr>
      <w:rFonts w:ascii="ＭＳ 明朝" w:eastAsia="ＭＳ 明朝" w:hAnsi="ＭＳ 明朝" w:cs="ＭＳ 明朝"/>
      <w:spacing w:val="-10"/>
    </w:rPr>
  </w:style>
  <w:style w:type="character" w:customStyle="1" w:styleId="ac">
    <w:name w:val="結語 (文字)"/>
    <w:basedOn w:val="a0"/>
    <w:link w:val="ab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table" w:styleId="ad">
    <w:name w:val="Table Grid"/>
    <w:basedOn w:val="a1"/>
    <w:uiPriority w:val="39"/>
    <w:rsid w:val="00B14DFC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8067d30-4c4f-43b5-81e1-8a33fa5a46b1" xsi:nil="true"/>
    <lcf76f155ced4ddcb4097134ff3c332f xmlns="58067d30-4c4f-43b5-81e1-8a33fa5a46b1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622DC4AF060184D9B7D3A8233B73EB6" ma:contentTypeVersion="16" ma:contentTypeDescription="新しいドキュメントを作成します。" ma:contentTypeScope="" ma:versionID="a91d03d14da0c6d6d3adc5874ecbcb42">
  <xsd:schema xmlns:xsd="http://www.w3.org/2001/XMLSchema" xmlns:xs="http://www.w3.org/2001/XMLSchema" xmlns:p="http://schemas.microsoft.com/office/2006/metadata/properties" xmlns:ns2="58067d30-4c4f-43b5-81e1-8a33fa5a46b1" xmlns:ns3="85ec59af-1a16-40a0-b163-384e34c79a5c" targetNamespace="http://schemas.microsoft.com/office/2006/metadata/properties" ma:root="true" ma:fieldsID="77e1a0cc61454dfd8cfa2880a3506da1" ns2:_="" ns3:_="">
    <xsd:import namespace="58067d30-4c4f-43b5-81e1-8a33fa5a46b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67d30-4c4f-43b5-81e1-8a33fa5a46b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BC47B2-C87A-4E1D-B12A-9C1222A310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49B869-CD37-492B-85C6-E2BE7C3547FB}">
  <ds:schemaRefs>
    <ds:schemaRef ds:uri="http://schemas.microsoft.com/office/2006/metadata/properties"/>
    <ds:schemaRef ds:uri="http://schemas.microsoft.com/office/infopath/2007/PartnerControls"/>
    <ds:schemaRef ds:uri="58067d30-4c4f-43b5-81e1-8a33fa5a46b1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EE14C3CB-5EDC-4575-B45D-AC42986F4D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67d30-4c4f-43b5-81e1-8a33fa5a46b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5B0DF0-404C-478A-AA60-D8D088E95F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878</Characters>
  <Application>Microsoft Office Word</Application>
  <DocSecurity>0</DocSecurity>
  <Lines>87</Lines>
  <Paragraphs>50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2025-04-03T06:14:00Z</dcterms:created>
  <dcterms:modified xsi:type="dcterms:W3CDTF">2026-01-08T11:13:00Z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0x0101006622DC4AF060184D9B7D3A8233B73EB6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