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E51D6" w14:textId="6E9A4D77" w:rsidR="001322F0" w:rsidRPr="00FB6A3E" w:rsidRDefault="00FB6A3E" w:rsidP="00FB6A3E">
      <w:pPr>
        <w:rPr>
          <w:rFonts w:asciiTheme="majorEastAsia" w:eastAsiaTheme="majorEastAsia" w:hAnsiTheme="majorEastAsia"/>
          <w:sz w:val="24"/>
          <w:szCs w:val="24"/>
        </w:rPr>
      </w:pPr>
      <w:bookmarkStart w:id="0" w:name="_GoBack"/>
      <w:bookmarkEnd w:id="0"/>
      <w:r w:rsidRPr="00FB6A3E">
        <w:rPr>
          <w:rFonts w:asciiTheme="majorEastAsia" w:eastAsiaTheme="majorEastAsia" w:hAnsiTheme="majorEastAsia" w:hint="eastAsia"/>
          <w:sz w:val="24"/>
          <w:szCs w:val="24"/>
        </w:rPr>
        <w:t>別紙様式</w:t>
      </w:r>
    </w:p>
    <w:p w14:paraId="1A2075CD" w14:textId="77777777" w:rsidR="00FB6A3E" w:rsidRPr="00FB6A3E" w:rsidRDefault="00FB6A3E" w:rsidP="00FB6A3E">
      <w:pPr>
        <w:autoSpaceDE w:val="0"/>
        <w:autoSpaceDN w:val="0"/>
        <w:adjustRightInd w:val="0"/>
        <w:jc w:val="left"/>
        <w:rPr>
          <w:rFonts w:asciiTheme="majorEastAsia" w:eastAsiaTheme="majorEastAsia" w:hAnsiTheme="majorEastAsia" w:cs="ＭＳ明朝"/>
          <w:kern w:val="0"/>
          <w:sz w:val="24"/>
          <w:szCs w:val="24"/>
        </w:rPr>
      </w:pPr>
    </w:p>
    <w:p w14:paraId="71E8C559" w14:textId="56F3400B" w:rsidR="00FB6A3E" w:rsidRPr="00FB6A3E" w:rsidRDefault="00FB6A3E" w:rsidP="00FB6A3E">
      <w:pPr>
        <w:autoSpaceDE w:val="0"/>
        <w:autoSpaceDN w:val="0"/>
        <w:adjustRightInd w:val="0"/>
        <w:jc w:val="center"/>
        <w:rPr>
          <w:rFonts w:asciiTheme="majorEastAsia" w:eastAsiaTheme="majorEastAsia" w:hAnsiTheme="majorEastAsia" w:cs="ＭＳ明朝"/>
          <w:kern w:val="0"/>
          <w:sz w:val="24"/>
          <w:szCs w:val="24"/>
        </w:rPr>
      </w:pPr>
      <w:r w:rsidRPr="00FB6A3E">
        <w:rPr>
          <w:rFonts w:asciiTheme="majorEastAsia" w:eastAsiaTheme="majorEastAsia" w:hAnsiTheme="majorEastAsia" w:cs="ＭＳ明朝" w:hint="eastAsia"/>
          <w:kern w:val="0"/>
          <w:sz w:val="24"/>
          <w:szCs w:val="24"/>
        </w:rPr>
        <w:t>採捕実績報告書及び個人情報の取扱いに関する同意書</w:t>
      </w:r>
    </w:p>
    <w:p w14:paraId="3496233D" w14:textId="77777777" w:rsidR="00FB6A3E" w:rsidRPr="00FB6A3E" w:rsidRDefault="00FB6A3E" w:rsidP="00FB6A3E">
      <w:pPr>
        <w:autoSpaceDE w:val="0"/>
        <w:autoSpaceDN w:val="0"/>
        <w:adjustRightInd w:val="0"/>
        <w:jc w:val="left"/>
        <w:rPr>
          <w:rFonts w:asciiTheme="majorEastAsia" w:eastAsiaTheme="majorEastAsia" w:hAnsiTheme="majorEastAsia" w:cs="ＭＳ明朝"/>
          <w:kern w:val="0"/>
          <w:sz w:val="24"/>
          <w:szCs w:val="24"/>
        </w:rPr>
      </w:pPr>
    </w:p>
    <w:p w14:paraId="09E7DA2F" w14:textId="2FBF447D" w:rsidR="00FB6A3E" w:rsidRPr="00FB6A3E" w:rsidRDefault="00FB6A3E" w:rsidP="00FB6A3E">
      <w:pPr>
        <w:autoSpaceDE w:val="0"/>
        <w:autoSpaceDN w:val="0"/>
        <w:adjustRightInd w:val="0"/>
        <w:jc w:val="right"/>
        <w:rPr>
          <w:rFonts w:asciiTheme="majorEastAsia" w:eastAsiaTheme="majorEastAsia" w:hAnsiTheme="majorEastAsia" w:cs="ＭＳ明朝"/>
          <w:kern w:val="0"/>
          <w:sz w:val="24"/>
          <w:szCs w:val="24"/>
        </w:rPr>
      </w:pPr>
      <w:r w:rsidRPr="00FB6A3E">
        <w:rPr>
          <w:rFonts w:asciiTheme="majorEastAsia" w:eastAsiaTheme="majorEastAsia" w:hAnsiTheme="majorEastAsia" w:cs="ＭＳ明朝" w:hint="eastAsia"/>
          <w:kern w:val="0"/>
          <w:sz w:val="24"/>
          <w:szCs w:val="24"/>
        </w:rPr>
        <w:t>年　月　日</w:t>
      </w:r>
    </w:p>
    <w:p w14:paraId="137874A6" w14:textId="72BC0809" w:rsidR="00FB6A3E" w:rsidRDefault="00FB6A3E" w:rsidP="00FB6A3E">
      <w:pPr>
        <w:autoSpaceDE w:val="0"/>
        <w:autoSpaceDN w:val="0"/>
        <w:adjustRightInd w:val="0"/>
        <w:jc w:val="left"/>
        <w:rPr>
          <w:rFonts w:asciiTheme="majorEastAsia" w:eastAsiaTheme="majorEastAsia" w:hAnsiTheme="majorEastAsia" w:cs="ＭＳ明朝"/>
          <w:kern w:val="0"/>
          <w:sz w:val="24"/>
          <w:szCs w:val="24"/>
        </w:rPr>
      </w:pPr>
    </w:p>
    <w:p w14:paraId="328D4837" w14:textId="77777777" w:rsidR="003D401F" w:rsidRPr="00FB6A3E" w:rsidRDefault="003D401F" w:rsidP="00FB6A3E">
      <w:pPr>
        <w:autoSpaceDE w:val="0"/>
        <w:autoSpaceDN w:val="0"/>
        <w:adjustRightInd w:val="0"/>
        <w:jc w:val="left"/>
        <w:rPr>
          <w:rFonts w:asciiTheme="majorEastAsia" w:eastAsiaTheme="majorEastAsia" w:hAnsiTheme="majorEastAsia" w:cs="ＭＳ明朝"/>
          <w:kern w:val="0"/>
          <w:sz w:val="24"/>
          <w:szCs w:val="24"/>
        </w:rPr>
      </w:pPr>
    </w:p>
    <w:p w14:paraId="1EA9E384" w14:textId="2EDCBA5C" w:rsidR="00FB6A3E" w:rsidRDefault="003D401F" w:rsidP="00FB6A3E">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太平洋広域漁業調整委員会会長　</w:t>
      </w:r>
      <w:r w:rsidR="00FB6A3E" w:rsidRPr="00FB6A3E">
        <w:rPr>
          <w:rFonts w:asciiTheme="majorEastAsia" w:eastAsiaTheme="majorEastAsia" w:hAnsiTheme="majorEastAsia" w:cs="ＭＳ明朝" w:hint="eastAsia"/>
          <w:kern w:val="0"/>
          <w:sz w:val="24"/>
          <w:szCs w:val="24"/>
        </w:rPr>
        <w:t>殿</w:t>
      </w:r>
    </w:p>
    <w:p w14:paraId="64E61E55" w14:textId="71184510" w:rsidR="003D401F" w:rsidRDefault="003D401F" w:rsidP="00FB6A3E">
      <w:pPr>
        <w:autoSpaceDE w:val="0"/>
        <w:autoSpaceDN w:val="0"/>
        <w:adjustRightInd w:val="0"/>
        <w:jc w:val="left"/>
        <w:rPr>
          <w:rFonts w:asciiTheme="majorEastAsia" w:eastAsiaTheme="majorEastAsia" w:hAnsiTheme="majorEastAsia" w:cs="ＭＳ明朝"/>
          <w:kern w:val="0"/>
          <w:sz w:val="24"/>
          <w:szCs w:val="24"/>
        </w:rPr>
      </w:pPr>
    </w:p>
    <w:p w14:paraId="4B1E63E8" w14:textId="77777777" w:rsidR="003D401F" w:rsidRDefault="003D401F" w:rsidP="00FB6A3E">
      <w:pPr>
        <w:autoSpaceDE w:val="0"/>
        <w:autoSpaceDN w:val="0"/>
        <w:adjustRightInd w:val="0"/>
        <w:jc w:val="left"/>
        <w:rPr>
          <w:rFonts w:asciiTheme="majorEastAsia" w:eastAsiaTheme="majorEastAsia" w:hAnsiTheme="majorEastAsia" w:cs="ＭＳ明朝"/>
          <w:kern w:val="0"/>
          <w:sz w:val="24"/>
          <w:szCs w:val="24"/>
        </w:rPr>
      </w:pPr>
    </w:p>
    <w:p w14:paraId="4B99AFDB" w14:textId="7873494F" w:rsidR="003D401F" w:rsidRDefault="003D401F" w:rsidP="00FB6A3E">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１　採捕実績の報告</w:t>
      </w:r>
    </w:p>
    <w:p w14:paraId="3FB942F0" w14:textId="7302259D" w:rsidR="003D401F" w:rsidRDefault="003D401F" w:rsidP="003D401F">
      <w:pPr>
        <w:autoSpaceDE w:val="0"/>
        <w:autoSpaceDN w:val="0"/>
        <w:adjustRightInd w:val="0"/>
        <w:ind w:leftChars="135" w:left="283" w:firstLineChars="100" w:firstLine="24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太平洋広域漁業調整委員会指示第</w:t>
      </w:r>
      <w:r w:rsidR="00D06764">
        <w:rPr>
          <w:rFonts w:asciiTheme="majorEastAsia" w:eastAsiaTheme="majorEastAsia" w:hAnsiTheme="majorEastAsia" w:cs="ＭＳ明朝" w:hint="eastAsia"/>
          <w:kern w:val="0"/>
          <w:sz w:val="24"/>
          <w:szCs w:val="24"/>
        </w:rPr>
        <w:t>3</w:t>
      </w:r>
      <w:r w:rsidR="00D06764">
        <w:rPr>
          <w:rFonts w:asciiTheme="majorEastAsia" w:eastAsiaTheme="majorEastAsia" w:hAnsiTheme="majorEastAsia" w:cs="ＭＳ明朝"/>
          <w:kern w:val="0"/>
          <w:sz w:val="24"/>
          <w:szCs w:val="24"/>
        </w:rPr>
        <w:t>9</w:t>
      </w:r>
      <w:r>
        <w:rPr>
          <w:rFonts w:asciiTheme="majorEastAsia" w:eastAsiaTheme="majorEastAsia" w:hAnsiTheme="majorEastAsia" w:cs="ＭＳ明朝" w:hint="eastAsia"/>
          <w:kern w:val="0"/>
          <w:sz w:val="24"/>
          <w:szCs w:val="24"/>
        </w:rPr>
        <w:t>号</w:t>
      </w:r>
      <w:r w:rsidR="00270213">
        <w:rPr>
          <w:rFonts w:asciiTheme="majorEastAsia" w:eastAsiaTheme="majorEastAsia" w:hAnsiTheme="majorEastAsia" w:cs="ＭＳ明朝" w:hint="eastAsia"/>
          <w:kern w:val="0"/>
          <w:sz w:val="24"/>
          <w:szCs w:val="24"/>
        </w:rPr>
        <w:t>の規定</w:t>
      </w:r>
      <w:r>
        <w:rPr>
          <w:rFonts w:asciiTheme="majorEastAsia" w:eastAsiaTheme="majorEastAsia" w:hAnsiTheme="majorEastAsia" w:cs="ＭＳ明朝" w:hint="eastAsia"/>
          <w:kern w:val="0"/>
          <w:sz w:val="24"/>
          <w:szCs w:val="24"/>
        </w:rPr>
        <w:t>に基づき、くろまぐろ</w:t>
      </w:r>
      <w:r w:rsidR="00D06764">
        <w:rPr>
          <w:rFonts w:asciiTheme="majorEastAsia" w:eastAsiaTheme="majorEastAsia" w:hAnsiTheme="majorEastAsia" w:cs="ＭＳ明朝" w:hint="eastAsia"/>
          <w:kern w:val="0"/>
          <w:sz w:val="24"/>
          <w:szCs w:val="24"/>
        </w:rPr>
        <w:t>（</w:t>
      </w:r>
      <w:r>
        <w:rPr>
          <w:rFonts w:asciiTheme="majorEastAsia" w:eastAsiaTheme="majorEastAsia" w:hAnsiTheme="majorEastAsia" w:cs="ＭＳ明朝" w:hint="eastAsia"/>
          <w:kern w:val="0"/>
          <w:sz w:val="24"/>
          <w:szCs w:val="24"/>
        </w:rPr>
        <w:t>大型魚</w:t>
      </w:r>
      <w:r w:rsidR="00D06764">
        <w:rPr>
          <w:rFonts w:asciiTheme="majorEastAsia" w:eastAsiaTheme="majorEastAsia" w:hAnsiTheme="majorEastAsia" w:cs="ＭＳ明朝" w:hint="eastAsia"/>
          <w:kern w:val="0"/>
          <w:sz w:val="24"/>
          <w:szCs w:val="24"/>
        </w:rPr>
        <w:t>）</w:t>
      </w:r>
      <w:r>
        <w:rPr>
          <w:rFonts w:asciiTheme="majorEastAsia" w:eastAsiaTheme="majorEastAsia" w:hAnsiTheme="majorEastAsia" w:cs="ＭＳ明朝" w:hint="eastAsia"/>
          <w:kern w:val="0"/>
          <w:sz w:val="24"/>
          <w:szCs w:val="24"/>
        </w:rPr>
        <w:t>の採捕実績について、次のとおり報告します。</w:t>
      </w:r>
    </w:p>
    <w:p w14:paraId="23B7D8B8" w14:textId="77777777" w:rsidR="00D06764" w:rsidRPr="00FB6A3E" w:rsidRDefault="00D06764" w:rsidP="003D401F">
      <w:pPr>
        <w:autoSpaceDE w:val="0"/>
        <w:autoSpaceDN w:val="0"/>
        <w:adjustRightInd w:val="0"/>
        <w:ind w:leftChars="135" w:left="283" w:firstLineChars="100" w:firstLine="240"/>
        <w:jc w:val="left"/>
        <w:rPr>
          <w:rFonts w:asciiTheme="majorEastAsia" w:eastAsiaTheme="majorEastAsia" w:hAnsiTheme="majorEastAsia" w:cs="ＭＳ明朝"/>
          <w:kern w:val="0"/>
          <w:sz w:val="24"/>
          <w:szCs w:val="24"/>
        </w:rPr>
      </w:pPr>
    </w:p>
    <w:tbl>
      <w:tblPr>
        <w:tblStyle w:val="a5"/>
        <w:tblW w:w="0" w:type="auto"/>
        <w:tblInd w:w="250" w:type="dxa"/>
        <w:tblLook w:val="04A0" w:firstRow="1" w:lastRow="0" w:firstColumn="1" w:lastColumn="0" w:noHBand="0" w:noVBand="1"/>
      </w:tblPr>
      <w:tblGrid>
        <w:gridCol w:w="2693"/>
        <w:gridCol w:w="2864"/>
        <w:gridCol w:w="1814"/>
        <w:gridCol w:w="1985"/>
      </w:tblGrid>
      <w:tr w:rsidR="003D401F" w14:paraId="0FD0EEA4" w14:textId="77777777" w:rsidTr="00D06764">
        <w:tc>
          <w:tcPr>
            <w:tcW w:w="5557" w:type="dxa"/>
            <w:gridSpan w:val="2"/>
          </w:tcPr>
          <w:p w14:paraId="1E9A4BD7" w14:textId="06DB17E1" w:rsidR="003D401F" w:rsidRPr="003D401F" w:rsidRDefault="003D401F" w:rsidP="00FB6A3E">
            <w:pPr>
              <w:autoSpaceDE w:val="0"/>
              <w:autoSpaceDN w:val="0"/>
              <w:adjustRightInd w:val="0"/>
              <w:jc w:val="left"/>
              <w:rPr>
                <w:rFonts w:asciiTheme="majorEastAsia" w:eastAsiaTheme="majorEastAsia" w:hAnsiTheme="majorEastAsia" w:cs="ＭＳ明朝"/>
                <w:kern w:val="0"/>
                <w:sz w:val="24"/>
                <w:szCs w:val="24"/>
              </w:rPr>
            </w:pPr>
            <w:r w:rsidRPr="00FB6A3E">
              <w:rPr>
                <w:rFonts w:asciiTheme="majorEastAsia" w:eastAsiaTheme="majorEastAsia" w:hAnsiTheme="majorEastAsia" w:cs="ＭＳ明朝" w:hint="eastAsia"/>
                <w:kern w:val="0"/>
                <w:sz w:val="24"/>
                <w:szCs w:val="24"/>
              </w:rPr>
              <w:t>氏名（法人にあっては、名称及び代表者の氏名）</w:t>
            </w:r>
          </w:p>
        </w:tc>
        <w:tc>
          <w:tcPr>
            <w:tcW w:w="3799" w:type="dxa"/>
            <w:gridSpan w:val="2"/>
          </w:tcPr>
          <w:p w14:paraId="205C4BB4" w14:textId="77777777" w:rsidR="003D401F" w:rsidRDefault="003D401F" w:rsidP="00FB6A3E">
            <w:pPr>
              <w:autoSpaceDE w:val="0"/>
              <w:autoSpaceDN w:val="0"/>
              <w:adjustRightInd w:val="0"/>
              <w:jc w:val="left"/>
              <w:rPr>
                <w:rFonts w:asciiTheme="majorEastAsia" w:eastAsiaTheme="majorEastAsia" w:hAnsiTheme="majorEastAsia" w:cs="ＭＳ明朝"/>
                <w:kern w:val="0"/>
                <w:sz w:val="24"/>
                <w:szCs w:val="24"/>
              </w:rPr>
            </w:pPr>
          </w:p>
        </w:tc>
      </w:tr>
      <w:tr w:rsidR="003D401F" w14:paraId="2788DE71" w14:textId="77777777" w:rsidTr="00D06764">
        <w:tc>
          <w:tcPr>
            <w:tcW w:w="5557" w:type="dxa"/>
            <w:gridSpan w:val="2"/>
          </w:tcPr>
          <w:p w14:paraId="5D5FD089" w14:textId="4135EA52" w:rsidR="003D401F" w:rsidRPr="003D401F" w:rsidRDefault="003D401F" w:rsidP="00FB6A3E">
            <w:pPr>
              <w:autoSpaceDE w:val="0"/>
              <w:autoSpaceDN w:val="0"/>
              <w:adjustRightInd w:val="0"/>
              <w:jc w:val="left"/>
              <w:rPr>
                <w:rFonts w:asciiTheme="majorEastAsia" w:eastAsiaTheme="majorEastAsia" w:hAnsiTheme="majorEastAsia" w:cs="ＭＳ明朝"/>
                <w:kern w:val="0"/>
                <w:sz w:val="24"/>
                <w:szCs w:val="24"/>
              </w:rPr>
            </w:pPr>
            <w:r w:rsidRPr="00FB6A3E">
              <w:rPr>
                <w:rFonts w:asciiTheme="majorEastAsia" w:eastAsiaTheme="majorEastAsia" w:hAnsiTheme="majorEastAsia" w:cs="ＭＳ明朝" w:hint="eastAsia"/>
                <w:kern w:val="0"/>
                <w:sz w:val="24"/>
                <w:szCs w:val="24"/>
              </w:rPr>
              <w:t>住所（法人にあっては、主たる事務所の所在地）</w:t>
            </w:r>
          </w:p>
        </w:tc>
        <w:tc>
          <w:tcPr>
            <w:tcW w:w="3799" w:type="dxa"/>
            <w:gridSpan w:val="2"/>
          </w:tcPr>
          <w:p w14:paraId="3FCFF222" w14:textId="77777777" w:rsidR="003D401F" w:rsidRDefault="003D401F" w:rsidP="00FB6A3E">
            <w:pPr>
              <w:autoSpaceDE w:val="0"/>
              <w:autoSpaceDN w:val="0"/>
              <w:adjustRightInd w:val="0"/>
              <w:jc w:val="left"/>
              <w:rPr>
                <w:rFonts w:asciiTheme="majorEastAsia" w:eastAsiaTheme="majorEastAsia" w:hAnsiTheme="majorEastAsia" w:cs="ＭＳ明朝"/>
                <w:kern w:val="0"/>
                <w:sz w:val="24"/>
                <w:szCs w:val="24"/>
              </w:rPr>
            </w:pPr>
          </w:p>
        </w:tc>
      </w:tr>
      <w:tr w:rsidR="003D401F" w14:paraId="333436A4" w14:textId="77777777" w:rsidTr="00D06764">
        <w:tc>
          <w:tcPr>
            <w:tcW w:w="5557" w:type="dxa"/>
            <w:gridSpan w:val="2"/>
          </w:tcPr>
          <w:p w14:paraId="48CA5198" w14:textId="1F789E13" w:rsidR="003D401F" w:rsidRDefault="003D401F" w:rsidP="00FB6A3E">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電話番号</w:t>
            </w:r>
          </w:p>
        </w:tc>
        <w:tc>
          <w:tcPr>
            <w:tcW w:w="3799" w:type="dxa"/>
            <w:gridSpan w:val="2"/>
          </w:tcPr>
          <w:p w14:paraId="14A90512" w14:textId="77777777" w:rsidR="003D401F" w:rsidRDefault="003D401F" w:rsidP="00FB6A3E">
            <w:pPr>
              <w:autoSpaceDE w:val="0"/>
              <w:autoSpaceDN w:val="0"/>
              <w:adjustRightInd w:val="0"/>
              <w:jc w:val="left"/>
              <w:rPr>
                <w:rFonts w:asciiTheme="majorEastAsia" w:eastAsiaTheme="majorEastAsia" w:hAnsiTheme="majorEastAsia" w:cs="ＭＳ明朝"/>
                <w:kern w:val="0"/>
                <w:sz w:val="24"/>
                <w:szCs w:val="24"/>
              </w:rPr>
            </w:pPr>
          </w:p>
        </w:tc>
      </w:tr>
      <w:tr w:rsidR="003D401F" w14:paraId="18FBDDAB" w14:textId="77777777" w:rsidTr="00D06764">
        <w:tc>
          <w:tcPr>
            <w:tcW w:w="5557" w:type="dxa"/>
            <w:gridSpan w:val="2"/>
          </w:tcPr>
          <w:p w14:paraId="752106C5" w14:textId="4F634862" w:rsidR="003D401F" w:rsidRDefault="003D401F" w:rsidP="00FB6A3E">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電子メールアドレス</w:t>
            </w:r>
          </w:p>
        </w:tc>
        <w:tc>
          <w:tcPr>
            <w:tcW w:w="3799" w:type="dxa"/>
            <w:gridSpan w:val="2"/>
          </w:tcPr>
          <w:p w14:paraId="0F0DA190" w14:textId="77777777" w:rsidR="003D401F" w:rsidRDefault="003D401F" w:rsidP="00FB6A3E">
            <w:pPr>
              <w:autoSpaceDE w:val="0"/>
              <w:autoSpaceDN w:val="0"/>
              <w:adjustRightInd w:val="0"/>
              <w:jc w:val="left"/>
              <w:rPr>
                <w:rFonts w:asciiTheme="majorEastAsia" w:eastAsiaTheme="majorEastAsia" w:hAnsiTheme="majorEastAsia" w:cs="ＭＳ明朝"/>
                <w:kern w:val="0"/>
                <w:sz w:val="24"/>
                <w:szCs w:val="24"/>
              </w:rPr>
            </w:pPr>
          </w:p>
        </w:tc>
      </w:tr>
      <w:tr w:rsidR="00D06764" w14:paraId="764BE6DC" w14:textId="77777777" w:rsidTr="00D06764">
        <w:tc>
          <w:tcPr>
            <w:tcW w:w="2693" w:type="dxa"/>
          </w:tcPr>
          <w:p w14:paraId="73750B57" w14:textId="77777777" w:rsidR="00D06764" w:rsidRDefault="00D06764" w:rsidP="00FB6A3E">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陸揚げした日</w:t>
            </w:r>
          </w:p>
        </w:tc>
        <w:tc>
          <w:tcPr>
            <w:tcW w:w="2864" w:type="dxa"/>
          </w:tcPr>
          <w:p w14:paraId="1173A01F" w14:textId="26610402" w:rsidR="00D06764" w:rsidRDefault="00D06764" w:rsidP="00FB6A3E">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尾数</w:t>
            </w:r>
          </w:p>
        </w:tc>
        <w:tc>
          <w:tcPr>
            <w:tcW w:w="1814" w:type="dxa"/>
          </w:tcPr>
          <w:p w14:paraId="49F7B815" w14:textId="77777777" w:rsidR="00D06764" w:rsidRDefault="00D06764" w:rsidP="00FB6A3E">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総重量（kg）</w:t>
            </w:r>
          </w:p>
        </w:tc>
        <w:tc>
          <w:tcPr>
            <w:tcW w:w="1985" w:type="dxa"/>
          </w:tcPr>
          <w:p w14:paraId="1BD2852E" w14:textId="7D2467D4" w:rsidR="00D06764" w:rsidRDefault="00D06764" w:rsidP="00FB6A3E">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採捕した海域</w:t>
            </w:r>
          </w:p>
        </w:tc>
      </w:tr>
      <w:tr w:rsidR="00D06764" w14:paraId="4B092D15" w14:textId="77777777" w:rsidTr="00D06764">
        <w:tc>
          <w:tcPr>
            <w:tcW w:w="2693" w:type="dxa"/>
          </w:tcPr>
          <w:p w14:paraId="05DC6D94" w14:textId="63E83492" w:rsidR="00D06764" w:rsidRDefault="00D06764" w:rsidP="00033777">
            <w:pPr>
              <w:autoSpaceDE w:val="0"/>
              <w:autoSpaceDN w:val="0"/>
              <w:adjustRightInd w:val="0"/>
              <w:ind w:firstLineChars="500" w:firstLine="120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年　月　日</w:t>
            </w:r>
          </w:p>
        </w:tc>
        <w:tc>
          <w:tcPr>
            <w:tcW w:w="2864" w:type="dxa"/>
          </w:tcPr>
          <w:p w14:paraId="746485A1" w14:textId="756B2952" w:rsidR="00D06764" w:rsidRDefault="00D06764" w:rsidP="00FB6A3E">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　　　　　　　　　尾</w:t>
            </w:r>
          </w:p>
        </w:tc>
        <w:tc>
          <w:tcPr>
            <w:tcW w:w="1814" w:type="dxa"/>
          </w:tcPr>
          <w:p w14:paraId="0B8E37C9" w14:textId="44B6587C" w:rsidR="00D06764" w:rsidRDefault="00D06764" w:rsidP="00D06764">
            <w:pPr>
              <w:autoSpaceDE w:val="0"/>
              <w:autoSpaceDN w:val="0"/>
              <w:adjustRightInd w:val="0"/>
              <w:jc w:val="righ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kg　　　　　　　　　　　　　　</w:t>
            </w:r>
          </w:p>
        </w:tc>
        <w:tc>
          <w:tcPr>
            <w:tcW w:w="1985" w:type="dxa"/>
          </w:tcPr>
          <w:p w14:paraId="4F675A8A" w14:textId="4E14B5C5" w:rsidR="00D06764" w:rsidRDefault="00D06764" w:rsidP="00D06764">
            <w:pPr>
              <w:autoSpaceDE w:val="0"/>
              <w:autoSpaceDN w:val="0"/>
              <w:adjustRightInd w:val="0"/>
              <w:jc w:val="right"/>
              <w:rPr>
                <w:rFonts w:asciiTheme="majorEastAsia" w:eastAsiaTheme="majorEastAsia" w:hAnsiTheme="majorEastAsia" w:cs="ＭＳ明朝"/>
                <w:kern w:val="0"/>
                <w:sz w:val="24"/>
                <w:szCs w:val="24"/>
              </w:rPr>
            </w:pPr>
          </w:p>
        </w:tc>
      </w:tr>
      <w:tr w:rsidR="00D06764" w14:paraId="01FE6C36" w14:textId="77777777" w:rsidTr="00D06764">
        <w:tc>
          <w:tcPr>
            <w:tcW w:w="2693" w:type="dxa"/>
          </w:tcPr>
          <w:p w14:paraId="4D7B8067" w14:textId="77777777" w:rsidR="00D06764" w:rsidRDefault="00D06764" w:rsidP="00FB6A3E">
            <w:pPr>
              <w:autoSpaceDE w:val="0"/>
              <w:autoSpaceDN w:val="0"/>
              <w:adjustRightInd w:val="0"/>
              <w:jc w:val="left"/>
              <w:rPr>
                <w:rFonts w:asciiTheme="majorEastAsia" w:eastAsiaTheme="majorEastAsia" w:hAnsiTheme="majorEastAsia" w:cs="ＭＳ明朝"/>
                <w:kern w:val="0"/>
                <w:sz w:val="24"/>
                <w:szCs w:val="24"/>
              </w:rPr>
            </w:pPr>
          </w:p>
        </w:tc>
        <w:tc>
          <w:tcPr>
            <w:tcW w:w="2864" w:type="dxa"/>
          </w:tcPr>
          <w:p w14:paraId="15F9DED7" w14:textId="77777777" w:rsidR="00D06764" w:rsidRDefault="00D06764" w:rsidP="00FB6A3E">
            <w:pPr>
              <w:autoSpaceDE w:val="0"/>
              <w:autoSpaceDN w:val="0"/>
              <w:adjustRightInd w:val="0"/>
              <w:jc w:val="left"/>
              <w:rPr>
                <w:rFonts w:asciiTheme="majorEastAsia" w:eastAsiaTheme="majorEastAsia" w:hAnsiTheme="majorEastAsia" w:cs="ＭＳ明朝"/>
                <w:kern w:val="0"/>
                <w:sz w:val="24"/>
                <w:szCs w:val="24"/>
              </w:rPr>
            </w:pPr>
          </w:p>
        </w:tc>
        <w:tc>
          <w:tcPr>
            <w:tcW w:w="1814" w:type="dxa"/>
          </w:tcPr>
          <w:p w14:paraId="7E5AE297" w14:textId="77777777" w:rsidR="00D06764" w:rsidRDefault="00D06764" w:rsidP="00D06764">
            <w:pPr>
              <w:autoSpaceDE w:val="0"/>
              <w:autoSpaceDN w:val="0"/>
              <w:adjustRightInd w:val="0"/>
              <w:jc w:val="right"/>
              <w:rPr>
                <w:rFonts w:asciiTheme="majorEastAsia" w:eastAsiaTheme="majorEastAsia" w:hAnsiTheme="majorEastAsia" w:cs="ＭＳ明朝"/>
                <w:kern w:val="0"/>
                <w:sz w:val="24"/>
                <w:szCs w:val="24"/>
              </w:rPr>
            </w:pPr>
          </w:p>
        </w:tc>
        <w:tc>
          <w:tcPr>
            <w:tcW w:w="1985" w:type="dxa"/>
          </w:tcPr>
          <w:p w14:paraId="2DE69567" w14:textId="1B0DE019" w:rsidR="00D06764" w:rsidRDefault="00D06764" w:rsidP="00D06764">
            <w:pPr>
              <w:autoSpaceDE w:val="0"/>
              <w:autoSpaceDN w:val="0"/>
              <w:adjustRightInd w:val="0"/>
              <w:jc w:val="right"/>
              <w:rPr>
                <w:rFonts w:asciiTheme="majorEastAsia" w:eastAsiaTheme="majorEastAsia" w:hAnsiTheme="majorEastAsia" w:cs="ＭＳ明朝"/>
                <w:kern w:val="0"/>
                <w:sz w:val="24"/>
                <w:szCs w:val="24"/>
              </w:rPr>
            </w:pPr>
          </w:p>
        </w:tc>
      </w:tr>
    </w:tbl>
    <w:p w14:paraId="28ADC113" w14:textId="2CD4C5C7" w:rsidR="00D24D5D" w:rsidRDefault="00D24D5D" w:rsidP="00FB6A3E">
      <w:pPr>
        <w:autoSpaceDE w:val="0"/>
        <w:autoSpaceDN w:val="0"/>
        <w:adjustRightInd w:val="0"/>
        <w:jc w:val="left"/>
        <w:rPr>
          <w:rFonts w:asciiTheme="majorEastAsia" w:eastAsiaTheme="majorEastAsia" w:hAnsiTheme="majorEastAsia" w:cs="ＭＳ明朝"/>
          <w:kern w:val="0"/>
          <w:sz w:val="24"/>
          <w:szCs w:val="24"/>
        </w:rPr>
      </w:pPr>
    </w:p>
    <w:p w14:paraId="79B42EE4" w14:textId="77777777" w:rsidR="00D24D5D" w:rsidRPr="003D401F" w:rsidRDefault="00D24D5D" w:rsidP="00FB6A3E">
      <w:pPr>
        <w:autoSpaceDE w:val="0"/>
        <w:autoSpaceDN w:val="0"/>
        <w:adjustRightInd w:val="0"/>
        <w:jc w:val="left"/>
        <w:rPr>
          <w:rFonts w:asciiTheme="majorEastAsia" w:eastAsiaTheme="majorEastAsia" w:hAnsiTheme="majorEastAsia" w:cs="ＭＳ明朝"/>
          <w:kern w:val="0"/>
          <w:sz w:val="24"/>
          <w:szCs w:val="24"/>
        </w:rPr>
      </w:pPr>
    </w:p>
    <w:p w14:paraId="72D46369" w14:textId="239FE291" w:rsidR="00FB6A3E" w:rsidRPr="00FB6A3E" w:rsidRDefault="00FB6A3E" w:rsidP="00FB6A3E">
      <w:pPr>
        <w:autoSpaceDE w:val="0"/>
        <w:autoSpaceDN w:val="0"/>
        <w:adjustRightInd w:val="0"/>
        <w:jc w:val="left"/>
        <w:rPr>
          <w:rFonts w:asciiTheme="majorEastAsia" w:eastAsiaTheme="majorEastAsia" w:hAnsiTheme="majorEastAsia" w:cs="ＭＳ明朝"/>
          <w:kern w:val="0"/>
          <w:sz w:val="24"/>
          <w:szCs w:val="24"/>
        </w:rPr>
      </w:pPr>
      <w:r w:rsidRPr="00FB6A3E">
        <w:rPr>
          <w:rFonts w:asciiTheme="majorEastAsia" w:eastAsiaTheme="majorEastAsia" w:hAnsiTheme="majorEastAsia" w:cs="ＭＳ明朝" w:hint="eastAsia"/>
          <w:kern w:val="0"/>
          <w:sz w:val="24"/>
          <w:szCs w:val="24"/>
        </w:rPr>
        <w:t>２</w:t>
      </w:r>
      <w:r w:rsidRPr="00FB6A3E">
        <w:rPr>
          <w:rFonts w:asciiTheme="majorEastAsia" w:eastAsiaTheme="majorEastAsia" w:hAnsiTheme="majorEastAsia" w:cs="ＭＳ明朝"/>
          <w:kern w:val="0"/>
          <w:sz w:val="24"/>
          <w:szCs w:val="24"/>
        </w:rPr>
        <w:t xml:space="preserve"> </w:t>
      </w:r>
      <w:r w:rsidRPr="00FB6A3E">
        <w:rPr>
          <w:rFonts w:asciiTheme="majorEastAsia" w:eastAsiaTheme="majorEastAsia" w:hAnsiTheme="majorEastAsia" w:cs="ＭＳ明朝" w:hint="eastAsia"/>
          <w:kern w:val="0"/>
          <w:sz w:val="24"/>
          <w:szCs w:val="24"/>
        </w:rPr>
        <w:t>個人情報の取扱いに関する同意</w:t>
      </w:r>
    </w:p>
    <w:p w14:paraId="1DB25B64" w14:textId="04B183BD" w:rsidR="00E31155" w:rsidRPr="00B3226A" w:rsidRDefault="00FB6A3E" w:rsidP="00B3226A">
      <w:pPr>
        <w:autoSpaceDE w:val="0"/>
        <w:autoSpaceDN w:val="0"/>
        <w:adjustRightInd w:val="0"/>
        <w:ind w:leftChars="202" w:left="424" w:firstLineChars="100" w:firstLine="240"/>
        <w:jc w:val="left"/>
        <w:rPr>
          <w:rFonts w:asciiTheme="majorEastAsia" w:eastAsiaTheme="majorEastAsia" w:hAnsiTheme="majorEastAsia" w:cs="ＭＳ明朝"/>
          <w:kern w:val="0"/>
          <w:sz w:val="24"/>
          <w:szCs w:val="24"/>
        </w:rPr>
      </w:pPr>
      <w:r w:rsidRPr="00FB6A3E">
        <w:rPr>
          <w:rFonts w:asciiTheme="majorEastAsia" w:eastAsiaTheme="majorEastAsia" w:hAnsiTheme="majorEastAsia" w:cs="ＭＳ明朝" w:hint="eastAsia"/>
          <w:kern w:val="0"/>
          <w:sz w:val="24"/>
          <w:szCs w:val="24"/>
        </w:rPr>
        <w:t>上記報告の内容について、水産資源の資源評価、操業実態の把握、国際的な枠組みにおける資源管理その他の漁業生産力の発展に資する取組に活用するため、国の機関、独立行政法人等（独立行政法人等の保有する個人情報の保護に関する法律（平成</w:t>
      </w:r>
      <w:r w:rsidRPr="00FB6A3E">
        <w:rPr>
          <w:rFonts w:asciiTheme="majorEastAsia" w:eastAsiaTheme="majorEastAsia" w:hAnsiTheme="majorEastAsia" w:cs="ＭＳ明朝"/>
          <w:kern w:val="0"/>
          <w:sz w:val="24"/>
          <w:szCs w:val="24"/>
        </w:rPr>
        <w:t>15</w:t>
      </w:r>
      <w:r w:rsidRPr="00FB6A3E">
        <w:rPr>
          <w:rFonts w:asciiTheme="majorEastAsia" w:eastAsiaTheme="majorEastAsia" w:hAnsiTheme="majorEastAsia" w:cs="ＭＳ明朝" w:hint="eastAsia"/>
          <w:kern w:val="0"/>
          <w:sz w:val="24"/>
          <w:szCs w:val="24"/>
        </w:rPr>
        <w:t>年法律第</w:t>
      </w:r>
      <w:r w:rsidRPr="00FB6A3E">
        <w:rPr>
          <w:rFonts w:asciiTheme="majorEastAsia" w:eastAsiaTheme="majorEastAsia" w:hAnsiTheme="majorEastAsia" w:cs="ＭＳ明朝"/>
          <w:kern w:val="0"/>
          <w:sz w:val="24"/>
          <w:szCs w:val="24"/>
        </w:rPr>
        <w:t>59</w:t>
      </w:r>
      <w:r w:rsidRPr="00FB6A3E">
        <w:rPr>
          <w:rFonts w:asciiTheme="majorEastAsia" w:eastAsiaTheme="majorEastAsia" w:hAnsiTheme="majorEastAsia" w:cs="ＭＳ明朝" w:hint="eastAsia"/>
          <w:kern w:val="0"/>
          <w:sz w:val="24"/>
          <w:szCs w:val="24"/>
        </w:rPr>
        <w:t>号）第２条第１項に規定する独立行政法人等をいう。）その他の関係機関（これらの機関から委託を受けて当該取組に関する業務を遂行する者を含む。）へ提供</w:t>
      </w:r>
      <w:r w:rsidR="00A82DB9">
        <w:rPr>
          <w:rFonts w:asciiTheme="majorEastAsia" w:eastAsiaTheme="majorEastAsia" w:hAnsiTheme="majorEastAsia" w:cs="ＭＳ明朝" w:hint="eastAsia"/>
          <w:kern w:val="0"/>
          <w:sz w:val="24"/>
          <w:szCs w:val="24"/>
        </w:rPr>
        <w:t>されることがある</w:t>
      </w:r>
      <w:r w:rsidRPr="00FB6A3E">
        <w:rPr>
          <w:rFonts w:asciiTheme="majorEastAsia" w:eastAsiaTheme="majorEastAsia" w:hAnsiTheme="majorEastAsia" w:cs="ＭＳ明朝" w:hint="eastAsia"/>
          <w:kern w:val="0"/>
          <w:sz w:val="24"/>
          <w:szCs w:val="24"/>
        </w:rPr>
        <w:t>ことに同意します。</w:t>
      </w:r>
    </w:p>
    <w:sectPr w:rsidR="00E31155" w:rsidRPr="00B3226A" w:rsidSect="006418D2">
      <w:pgSz w:w="11906" w:h="16838"/>
      <w:pgMar w:top="1021" w:right="1134" w:bottom="1021" w:left="1134" w:header="567" w:footer="283"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74606" w14:textId="77777777" w:rsidR="00C74027" w:rsidRDefault="00C74027" w:rsidP="008E3662">
      <w:r>
        <w:separator/>
      </w:r>
    </w:p>
  </w:endnote>
  <w:endnote w:type="continuationSeparator" w:id="0">
    <w:p w14:paraId="21ED274E" w14:textId="77777777" w:rsidR="00C74027" w:rsidRDefault="00C74027" w:rsidP="008E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CB4B6" w14:textId="77777777" w:rsidR="00C74027" w:rsidRDefault="00C74027" w:rsidP="008E3662">
      <w:r>
        <w:rPr>
          <w:rFonts w:hint="eastAsia"/>
        </w:rPr>
        <w:separator/>
      </w:r>
    </w:p>
  </w:footnote>
  <w:footnote w:type="continuationSeparator" w:id="0">
    <w:p w14:paraId="11E141EF" w14:textId="77777777" w:rsidR="00C74027" w:rsidRDefault="00C74027" w:rsidP="008E3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044"/>
    <w:multiLevelType w:val="hybridMultilevel"/>
    <w:tmpl w:val="DE948B6A"/>
    <w:lvl w:ilvl="0" w:tplc="CB0E8F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896B23"/>
    <w:multiLevelType w:val="hybridMultilevel"/>
    <w:tmpl w:val="F27E55A0"/>
    <w:lvl w:ilvl="0" w:tplc="2286B568">
      <w:start w:val="1"/>
      <w:numFmt w:val="decimalFullWidth"/>
      <w:lvlText w:val="(%1)"/>
      <w:lvlJc w:val="left"/>
      <w:pPr>
        <w:ind w:left="984" w:hanging="420"/>
      </w:pPr>
      <w:rPr>
        <w:rFonts w:hint="eastAsia"/>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 w15:restartNumberingAfterBreak="0">
    <w:nsid w:val="0B310C41"/>
    <w:multiLevelType w:val="hybridMultilevel"/>
    <w:tmpl w:val="77789FE4"/>
    <w:lvl w:ilvl="0" w:tplc="2286B568">
      <w:start w:val="1"/>
      <w:numFmt w:val="decimalFullWidth"/>
      <w:lvlText w:val="(%1)"/>
      <w:lvlJc w:val="left"/>
      <w:pPr>
        <w:ind w:left="984" w:hanging="420"/>
      </w:pPr>
      <w:rPr>
        <w:rFonts w:hint="eastAsia"/>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 w15:restartNumberingAfterBreak="0">
    <w:nsid w:val="0BEE5B49"/>
    <w:multiLevelType w:val="hybridMultilevel"/>
    <w:tmpl w:val="78443BC0"/>
    <w:lvl w:ilvl="0" w:tplc="86E6BAF6">
      <w:start w:val="1"/>
      <w:numFmt w:val="decimal"/>
      <w:pStyle w:val="1"/>
      <w:lvlText w:val="%1."/>
      <w:lvlJc w:val="left"/>
      <w:pPr>
        <w:ind w:left="360" w:hanging="36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485BA4"/>
    <w:multiLevelType w:val="hybridMultilevel"/>
    <w:tmpl w:val="C90078C0"/>
    <w:lvl w:ilvl="0" w:tplc="2286B568">
      <w:start w:val="1"/>
      <w:numFmt w:val="decimalFullWidth"/>
      <w:lvlText w:val="(%1)"/>
      <w:lvlJc w:val="left"/>
      <w:pPr>
        <w:ind w:left="984" w:hanging="420"/>
      </w:pPr>
      <w:rPr>
        <w:rFonts w:hint="eastAsia"/>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5" w15:restartNumberingAfterBreak="0">
    <w:nsid w:val="0D534CAC"/>
    <w:multiLevelType w:val="hybridMultilevel"/>
    <w:tmpl w:val="B0DA250E"/>
    <w:lvl w:ilvl="0" w:tplc="CE5893C2">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FE4987"/>
    <w:multiLevelType w:val="hybridMultilevel"/>
    <w:tmpl w:val="F0F47E00"/>
    <w:lvl w:ilvl="0" w:tplc="3BAA5AF0">
      <w:start w:val="1"/>
      <w:numFmt w:val="decimalEnclosedCircle"/>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CA35590"/>
    <w:multiLevelType w:val="hybridMultilevel"/>
    <w:tmpl w:val="9844DB60"/>
    <w:lvl w:ilvl="0" w:tplc="04090017">
      <w:start w:val="1"/>
      <w:numFmt w:val="aiueoFullWidth"/>
      <w:lvlText w:val="(%1)"/>
      <w:lvlJc w:val="left"/>
      <w:pPr>
        <w:ind w:left="984" w:hanging="420"/>
      </w:pPr>
      <w:rPr>
        <w:rFonts w:hint="eastAsia"/>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8" w15:restartNumberingAfterBreak="0">
    <w:nsid w:val="27BE4E4D"/>
    <w:multiLevelType w:val="hybridMultilevel"/>
    <w:tmpl w:val="4EA0A8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C67E46"/>
    <w:multiLevelType w:val="hybridMultilevel"/>
    <w:tmpl w:val="11BA485E"/>
    <w:lvl w:ilvl="0" w:tplc="3BAA5AF0">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0" w15:restartNumberingAfterBreak="0">
    <w:nsid w:val="29DE5D29"/>
    <w:multiLevelType w:val="hybridMultilevel"/>
    <w:tmpl w:val="9612AA1A"/>
    <w:lvl w:ilvl="0" w:tplc="C464EA64">
      <w:start w:val="1"/>
      <w:numFmt w:val="decimalFullWidth"/>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1" w15:restartNumberingAfterBreak="0">
    <w:nsid w:val="2E6D4C03"/>
    <w:multiLevelType w:val="hybridMultilevel"/>
    <w:tmpl w:val="6F3A6FAE"/>
    <w:lvl w:ilvl="0" w:tplc="0382EE16">
      <w:start w:val="1"/>
      <w:numFmt w:val="aiueoFullWidth"/>
      <w:pStyle w:val="3"/>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106799A"/>
    <w:multiLevelType w:val="hybridMultilevel"/>
    <w:tmpl w:val="C63C8EFA"/>
    <w:lvl w:ilvl="0" w:tplc="3BAA5AF0">
      <w:start w:val="1"/>
      <w:numFmt w:val="decimalEnclosedCircle"/>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3" w15:restartNumberingAfterBreak="0">
    <w:nsid w:val="358C78E1"/>
    <w:multiLevelType w:val="hybridMultilevel"/>
    <w:tmpl w:val="1786CE6A"/>
    <w:lvl w:ilvl="0" w:tplc="710AFE58">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356AE2"/>
    <w:multiLevelType w:val="hybridMultilevel"/>
    <w:tmpl w:val="9D66FF4C"/>
    <w:lvl w:ilvl="0" w:tplc="ACA85B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297FFD"/>
    <w:multiLevelType w:val="hybridMultilevel"/>
    <w:tmpl w:val="BC2C6808"/>
    <w:lvl w:ilvl="0" w:tplc="19146B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9D710F"/>
    <w:multiLevelType w:val="hybridMultilevel"/>
    <w:tmpl w:val="1F7404AE"/>
    <w:lvl w:ilvl="0" w:tplc="3EF4723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A014EB"/>
    <w:multiLevelType w:val="hybridMultilevel"/>
    <w:tmpl w:val="55A64B86"/>
    <w:lvl w:ilvl="0" w:tplc="2286B568">
      <w:start w:val="1"/>
      <w:numFmt w:val="decimalFullWidth"/>
      <w:lvlText w:val="(%1)"/>
      <w:lvlJc w:val="left"/>
      <w:pPr>
        <w:ind w:left="701" w:hanging="42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667E2ED4"/>
    <w:multiLevelType w:val="hybridMultilevel"/>
    <w:tmpl w:val="EE221A46"/>
    <w:lvl w:ilvl="0" w:tplc="6492CD0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2C6A80"/>
    <w:multiLevelType w:val="hybridMultilevel"/>
    <w:tmpl w:val="A28C499A"/>
    <w:lvl w:ilvl="0" w:tplc="2286B568">
      <w:start w:val="1"/>
      <w:numFmt w:val="decimalFullWidth"/>
      <w:lvlText w:val="(%1)"/>
      <w:lvlJc w:val="left"/>
      <w:pPr>
        <w:ind w:left="701" w:hanging="42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0" w15:restartNumberingAfterBreak="0">
    <w:nsid w:val="6E591683"/>
    <w:multiLevelType w:val="hybridMultilevel"/>
    <w:tmpl w:val="FE883C86"/>
    <w:lvl w:ilvl="0" w:tplc="04090017">
      <w:start w:val="1"/>
      <w:numFmt w:val="aiueoFullWidth"/>
      <w:lvlText w:val="(%1)"/>
      <w:lvlJc w:val="left"/>
      <w:pPr>
        <w:ind w:left="984" w:hanging="420"/>
      </w:p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1" w15:restartNumberingAfterBreak="0">
    <w:nsid w:val="728C3232"/>
    <w:multiLevelType w:val="hybridMultilevel"/>
    <w:tmpl w:val="E39A2C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3F01597"/>
    <w:multiLevelType w:val="hybridMultilevel"/>
    <w:tmpl w:val="19BC9E84"/>
    <w:lvl w:ilvl="0" w:tplc="2286B568">
      <w:start w:val="1"/>
      <w:numFmt w:val="decimalFullWidth"/>
      <w:lvlText w:val="(%1)"/>
      <w:lvlJc w:val="left"/>
      <w:pPr>
        <w:ind w:left="701" w:hanging="42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3" w15:restartNumberingAfterBreak="0">
    <w:nsid w:val="76974385"/>
    <w:multiLevelType w:val="hybridMultilevel"/>
    <w:tmpl w:val="ED20813E"/>
    <w:lvl w:ilvl="0" w:tplc="04090017">
      <w:start w:val="1"/>
      <w:numFmt w:val="aiueoFullWidth"/>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4" w15:restartNumberingAfterBreak="0">
    <w:nsid w:val="770E3759"/>
    <w:multiLevelType w:val="hybridMultilevel"/>
    <w:tmpl w:val="1A2681A8"/>
    <w:lvl w:ilvl="0" w:tplc="2286B568">
      <w:start w:val="1"/>
      <w:numFmt w:val="decimal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DD77C00"/>
    <w:multiLevelType w:val="hybridMultilevel"/>
    <w:tmpl w:val="AB3487AC"/>
    <w:lvl w:ilvl="0" w:tplc="15B64732">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D77E3A"/>
    <w:multiLevelType w:val="hybridMultilevel"/>
    <w:tmpl w:val="8DA45F18"/>
    <w:lvl w:ilvl="0" w:tplc="0F6E3618">
      <w:start w:val="1"/>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5"/>
  </w:num>
  <w:num w:numId="3">
    <w:abstractNumId w:val="13"/>
  </w:num>
  <w:num w:numId="4">
    <w:abstractNumId w:val="18"/>
  </w:num>
  <w:num w:numId="5">
    <w:abstractNumId w:val="3"/>
  </w:num>
  <w:num w:numId="6">
    <w:abstractNumId w:val="8"/>
  </w:num>
  <w:num w:numId="7">
    <w:abstractNumId w:val="16"/>
  </w:num>
  <w:num w:numId="8">
    <w:abstractNumId w:val="15"/>
  </w:num>
  <w:num w:numId="9">
    <w:abstractNumId w:val="0"/>
  </w:num>
  <w:num w:numId="10">
    <w:abstractNumId w:val="14"/>
  </w:num>
  <w:num w:numId="11">
    <w:abstractNumId w:val="9"/>
  </w:num>
  <w:num w:numId="12">
    <w:abstractNumId w:val="11"/>
  </w:num>
  <w:num w:numId="13">
    <w:abstractNumId w:val="20"/>
  </w:num>
  <w:num w:numId="14">
    <w:abstractNumId w:val="21"/>
  </w:num>
  <w:num w:numId="15">
    <w:abstractNumId w:val="24"/>
  </w:num>
  <w:num w:numId="16">
    <w:abstractNumId w:val="1"/>
  </w:num>
  <w:num w:numId="17">
    <w:abstractNumId w:val="7"/>
  </w:num>
  <w:num w:numId="18">
    <w:abstractNumId w:val="4"/>
  </w:num>
  <w:num w:numId="19">
    <w:abstractNumId w:val="2"/>
  </w:num>
  <w:num w:numId="20">
    <w:abstractNumId w:val="23"/>
  </w:num>
  <w:num w:numId="21">
    <w:abstractNumId w:val="10"/>
  </w:num>
  <w:num w:numId="22">
    <w:abstractNumId w:val="22"/>
  </w:num>
  <w:num w:numId="23">
    <w:abstractNumId w:val="11"/>
    <w:lvlOverride w:ilvl="0">
      <w:startOverride w:val="1"/>
    </w:lvlOverride>
  </w:num>
  <w:num w:numId="24">
    <w:abstractNumId w:val="12"/>
  </w:num>
  <w:num w:numId="25">
    <w:abstractNumId w:val="17"/>
  </w:num>
  <w:num w:numId="26">
    <w:abstractNumId w:val="19"/>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C1"/>
    <w:rsid w:val="00000B17"/>
    <w:rsid w:val="000131BD"/>
    <w:rsid w:val="00033777"/>
    <w:rsid w:val="00046C1F"/>
    <w:rsid w:val="00047E40"/>
    <w:rsid w:val="00091A6A"/>
    <w:rsid w:val="000C109B"/>
    <w:rsid w:val="000E33CF"/>
    <w:rsid w:val="000F21C8"/>
    <w:rsid w:val="00125552"/>
    <w:rsid w:val="001322F0"/>
    <w:rsid w:val="00177883"/>
    <w:rsid w:val="00180860"/>
    <w:rsid w:val="001A0CB9"/>
    <w:rsid w:val="001A5C20"/>
    <w:rsid w:val="001A79EF"/>
    <w:rsid w:val="001B290E"/>
    <w:rsid w:val="001F6A3C"/>
    <w:rsid w:val="002078FD"/>
    <w:rsid w:val="00225CE6"/>
    <w:rsid w:val="00251176"/>
    <w:rsid w:val="00270213"/>
    <w:rsid w:val="00300BF0"/>
    <w:rsid w:val="00310D0C"/>
    <w:rsid w:val="0034320B"/>
    <w:rsid w:val="00347DAC"/>
    <w:rsid w:val="00350BCD"/>
    <w:rsid w:val="00351189"/>
    <w:rsid w:val="0039151E"/>
    <w:rsid w:val="003D2001"/>
    <w:rsid w:val="003D401F"/>
    <w:rsid w:val="00433E91"/>
    <w:rsid w:val="004672C2"/>
    <w:rsid w:val="00487CEF"/>
    <w:rsid w:val="004E3090"/>
    <w:rsid w:val="004E6F77"/>
    <w:rsid w:val="004F517A"/>
    <w:rsid w:val="00524F90"/>
    <w:rsid w:val="00547E26"/>
    <w:rsid w:val="005817DA"/>
    <w:rsid w:val="005A4898"/>
    <w:rsid w:val="005C3FF6"/>
    <w:rsid w:val="005C7D50"/>
    <w:rsid w:val="005D01BC"/>
    <w:rsid w:val="006418D2"/>
    <w:rsid w:val="00676D8E"/>
    <w:rsid w:val="00687217"/>
    <w:rsid w:val="006904DA"/>
    <w:rsid w:val="006A0A98"/>
    <w:rsid w:val="006D331E"/>
    <w:rsid w:val="00735985"/>
    <w:rsid w:val="007528BF"/>
    <w:rsid w:val="00762DDF"/>
    <w:rsid w:val="0077213F"/>
    <w:rsid w:val="0078625C"/>
    <w:rsid w:val="007E1C12"/>
    <w:rsid w:val="0082276B"/>
    <w:rsid w:val="0083764D"/>
    <w:rsid w:val="00843278"/>
    <w:rsid w:val="00844D1B"/>
    <w:rsid w:val="00862743"/>
    <w:rsid w:val="00872F10"/>
    <w:rsid w:val="008C73A6"/>
    <w:rsid w:val="008E3662"/>
    <w:rsid w:val="00925D63"/>
    <w:rsid w:val="00927930"/>
    <w:rsid w:val="00966590"/>
    <w:rsid w:val="0098635E"/>
    <w:rsid w:val="00995C43"/>
    <w:rsid w:val="009C2358"/>
    <w:rsid w:val="00A00BE6"/>
    <w:rsid w:val="00A02973"/>
    <w:rsid w:val="00A05CE8"/>
    <w:rsid w:val="00A216D9"/>
    <w:rsid w:val="00A82DB9"/>
    <w:rsid w:val="00AB1BB6"/>
    <w:rsid w:val="00AF73CD"/>
    <w:rsid w:val="00B1068F"/>
    <w:rsid w:val="00B3226A"/>
    <w:rsid w:val="00B567CF"/>
    <w:rsid w:val="00BC00F8"/>
    <w:rsid w:val="00BC012D"/>
    <w:rsid w:val="00BE4F17"/>
    <w:rsid w:val="00BF6791"/>
    <w:rsid w:val="00C40906"/>
    <w:rsid w:val="00C73DB3"/>
    <w:rsid w:val="00C74027"/>
    <w:rsid w:val="00C80DDD"/>
    <w:rsid w:val="00C924BA"/>
    <w:rsid w:val="00CC63C1"/>
    <w:rsid w:val="00D06764"/>
    <w:rsid w:val="00D15B42"/>
    <w:rsid w:val="00D24D5D"/>
    <w:rsid w:val="00D60A8D"/>
    <w:rsid w:val="00D92978"/>
    <w:rsid w:val="00DC5239"/>
    <w:rsid w:val="00E008B5"/>
    <w:rsid w:val="00E31155"/>
    <w:rsid w:val="00E312DC"/>
    <w:rsid w:val="00E628D0"/>
    <w:rsid w:val="00EC507B"/>
    <w:rsid w:val="00ED7F77"/>
    <w:rsid w:val="00EE39B6"/>
    <w:rsid w:val="00F651A2"/>
    <w:rsid w:val="00FB1831"/>
    <w:rsid w:val="00FB6A3E"/>
    <w:rsid w:val="00FF293F"/>
    <w:rsid w:val="00FF2C6A"/>
    <w:rsid w:val="00FF3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07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0"/>
    <w:next w:val="a"/>
    <w:link w:val="10"/>
    <w:uiPriority w:val="9"/>
    <w:qFormat/>
    <w:rsid w:val="00C924BA"/>
    <w:pPr>
      <w:numPr>
        <w:numId w:val="5"/>
      </w:numPr>
      <w:ind w:leftChars="0" w:left="0"/>
      <w:outlineLvl w:val="0"/>
    </w:pPr>
    <w:rPr>
      <w:rFonts w:asciiTheme="minorEastAsia" w:hAnsiTheme="minorEastAsia"/>
      <w:sz w:val="24"/>
      <w:szCs w:val="24"/>
    </w:rPr>
  </w:style>
  <w:style w:type="paragraph" w:styleId="2">
    <w:name w:val="heading 2"/>
    <w:basedOn w:val="a"/>
    <w:next w:val="a"/>
    <w:link w:val="20"/>
    <w:uiPriority w:val="9"/>
    <w:unhideWhenUsed/>
    <w:qFormat/>
    <w:rsid w:val="00C924BA"/>
    <w:pPr>
      <w:keepNext/>
      <w:ind w:leftChars="134" w:left="281"/>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433E91"/>
    <w:pPr>
      <w:keepNext/>
      <w:numPr>
        <w:numId w:val="12"/>
      </w:numPr>
      <w:outlineLvl w:val="2"/>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link w:val="a4"/>
    <w:uiPriority w:val="34"/>
    <w:qFormat/>
    <w:rsid w:val="00000B17"/>
    <w:pPr>
      <w:ind w:leftChars="400" w:left="840"/>
    </w:pPr>
  </w:style>
  <w:style w:type="table" w:styleId="a5">
    <w:name w:val="Table Grid"/>
    <w:basedOn w:val="a2"/>
    <w:uiPriority w:val="59"/>
    <w:rsid w:val="00995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1"/>
    <w:uiPriority w:val="99"/>
    <w:semiHidden/>
    <w:unhideWhenUsed/>
    <w:rsid w:val="00177883"/>
    <w:rPr>
      <w:sz w:val="18"/>
      <w:szCs w:val="18"/>
    </w:rPr>
  </w:style>
  <w:style w:type="paragraph" w:styleId="a7">
    <w:name w:val="annotation text"/>
    <w:basedOn w:val="a"/>
    <w:link w:val="a8"/>
    <w:uiPriority w:val="99"/>
    <w:semiHidden/>
    <w:unhideWhenUsed/>
    <w:rsid w:val="00177883"/>
    <w:pPr>
      <w:jc w:val="left"/>
    </w:pPr>
  </w:style>
  <w:style w:type="character" w:customStyle="1" w:styleId="a8">
    <w:name w:val="コメント文字列 (文字)"/>
    <w:basedOn w:val="a1"/>
    <w:link w:val="a7"/>
    <w:uiPriority w:val="99"/>
    <w:semiHidden/>
    <w:rsid w:val="00177883"/>
  </w:style>
  <w:style w:type="paragraph" w:styleId="a9">
    <w:name w:val="annotation subject"/>
    <w:basedOn w:val="a7"/>
    <w:next w:val="a7"/>
    <w:link w:val="aa"/>
    <w:uiPriority w:val="99"/>
    <w:semiHidden/>
    <w:unhideWhenUsed/>
    <w:rsid w:val="00177883"/>
    <w:rPr>
      <w:b/>
      <w:bCs/>
    </w:rPr>
  </w:style>
  <w:style w:type="character" w:customStyle="1" w:styleId="aa">
    <w:name w:val="コメント内容 (文字)"/>
    <w:basedOn w:val="a8"/>
    <w:link w:val="a9"/>
    <w:uiPriority w:val="99"/>
    <w:semiHidden/>
    <w:rsid w:val="00177883"/>
    <w:rPr>
      <w:b/>
      <w:bCs/>
    </w:rPr>
  </w:style>
  <w:style w:type="paragraph" w:styleId="ab">
    <w:name w:val="Balloon Text"/>
    <w:basedOn w:val="a"/>
    <w:link w:val="ac"/>
    <w:uiPriority w:val="99"/>
    <w:semiHidden/>
    <w:unhideWhenUsed/>
    <w:rsid w:val="00177883"/>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177883"/>
    <w:rPr>
      <w:rFonts w:asciiTheme="majorHAnsi" w:eastAsiaTheme="majorEastAsia" w:hAnsiTheme="majorHAnsi" w:cstheme="majorBidi"/>
      <w:sz w:val="18"/>
      <w:szCs w:val="18"/>
    </w:rPr>
  </w:style>
  <w:style w:type="paragraph" w:styleId="ad">
    <w:name w:val="header"/>
    <w:basedOn w:val="a"/>
    <w:link w:val="ae"/>
    <w:uiPriority w:val="99"/>
    <w:unhideWhenUsed/>
    <w:rsid w:val="008E3662"/>
    <w:pPr>
      <w:tabs>
        <w:tab w:val="center" w:pos="4252"/>
        <w:tab w:val="right" w:pos="8504"/>
      </w:tabs>
      <w:snapToGrid w:val="0"/>
    </w:pPr>
  </w:style>
  <w:style w:type="character" w:customStyle="1" w:styleId="ae">
    <w:name w:val="ヘッダー (文字)"/>
    <w:basedOn w:val="a1"/>
    <w:link w:val="ad"/>
    <w:uiPriority w:val="99"/>
    <w:rsid w:val="008E3662"/>
  </w:style>
  <w:style w:type="paragraph" w:styleId="af">
    <w:name w:val="footer"/>
    <w:basedOn w:val="a"/>
    <w:link w:val="af0"/>
    <w:uiPriority w:val="99"/>
    <w:unhideWhenUsed/>
    <w:rsid w:val="008E3662"/>
    <w:pPr>
      <w:tabs>
        <w:tab w:val="center" w:pos="4252"/>
        <w:tab w:val="right" w:pos="8504"/>
      </w:tabs>
      <w:snapToGrid w:val="0"/>
    </w:pPr>
  </w:style>
  <w:style w:type="character" w:customStyle="1" w:styleId="af0">
    <w:name w:val="フッター (文字)"/>
    <w:basedOn w:val="a1"/>
    <w:link w:val="af"/>
    <w:uiPriority w:val="99"/>
    <w:rsid w:val="008E3662"/>
  </w:style>
  <w:style w:type="character" w:customStyle="1" w:styleId="10">
    <w:name w:val="見出し 1 (文字)"/>
    <w:basedOn w:val="a1"/>
    <w:link w:val="1"/>
    <w:uiPriority w:val="9"/>
    <w:rsid w:val="00C924BA"/>
    <w:rPr>
      <w:rFonts w:asciiTheme="minorEastAsia" w:hAnsiTheme="minorEastAsia"/>
      <w:sz w:val="24"/>
      <w:szCs w:val="24"/>
    </w:rPr>
  </w:style>
  <w:style w:type="character" w:customStyle="1" w:styleId="20">
    <w:name w:val="見出し 2 (文字)"/>
    <w:basedOn w:val="a1"/>
    <w:link w:val="2"/>
    <w:uiPriority w:val="9"/>
    <w:rsid w:val="00C924BA"/>
    <w:rPr>
      <w:rFonts w:asciiTheme="majorHAnsi" w:eastAsiaTheme="majorEastAsia" w:hAnsiTheme="majorHAnsi" w:cstheme="majorBidi"/>
      <w:sz w:val="24"/>
      <w:szCs w:val="24"/>
    </w:rPr>
  </w:style>
  <w:style w:type="paragraph" w:styleId="af1">
    <w:name w:val="Revision"/>
    <w:hidden/>
    <w:uiPriority w:val="99"/>
    <w:semiHidden/>
    <w:rsid w:val="00C924BA"/>
  </w:style>
  <w:style w:type="paragraph" w:customStyle="1" w:styleId="af2">
    <w:name w:val="条件説明文"/>
    <w:basedOn w:val="a0"/>
    <w:link w:val="af3"/>
    <w:qFormat/>
    <w:rsid w:val="00C924BA"/>
    <w:pPr>
      <w:ind w:leftChars="135" w:left="283" w:firstLineChars="117" w:firstLine="281"/>
    </w:pPr>
    <w:rPr>
      <w:rFonts w:asciiTheme="minorEastAsia" w:hAnsiTheme="minorEastAsia"/>
      <w:sz w:val="24"/>
      <w:szCs w:val="24"/>
    </w:rPr>
  </w:style>
  <w:style w:type="character" w:customStyle="1" w:styleId="a4">
    <w:name w:val="リスト段落 (文字)"/>
    <w:basedOn w:val="a1"/>
    <w:link w:val="a0"/>
    <w:uiPriority w:val="34"/>
    <w:rsid w:val="00C924BA"/>
  </w:style>
  <w:style w:type="character" w:customStyle="1" w:styleId="af3">
    <w:name w:val="条件説明文 (文字)"/>
    <w:basedOn w:val="a4"/>
    <w:link w:val="af2"/>
    <w:rsid w:val="00C924BA"/>
    <w:rPr>
      <w:rFonts w:asciiTheme="minorEastAsia" w:hAnsiTheme="minorEastAsia"/>
      <w:sz w:val="24"/>
      <w:szCs w:val="24"/>
    </w:rPr>
  </w:style>
  <w:style w:type="character" w:customStyle="1" w:styleId="30">
    <w:name w:val="見出し 3 (文字)"/>
    <w:basedOn w:val="a1"/>
    <w:link w:val="3"/>
    <w:uiPriority w:val="9"/>
    <w:rsid w:val="00433E91"/>
    <w:rPr>
      <w:rFonts w:asciiTheme="majorHAnsi" w:eastAsiaTheme="majorEastAsia" w:hAnsiTheme="majorHAnsi" w:cstheme="majorBidi"/>
      <w:sz w:val="24"/>
      <w:szCs w:val="24"/>
    </w:rPr>
  </w:style>
  <w:style w:type="paragraph" w:styleId="Web">
    <w:name w:val="Normal (Web)"/>
    <w:basedOn w:val="a"/>
    <w:uiPriority w:val="99"/>
    <w:semiHidden/>
    <w:unhideWhenUsed/>
    <w:rsid w:val="007528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Placeholder Text"/>
    <w:basedOn w:val="a1"/>
    <w:uiPriority w:val="99"/>
    <w:semiHidden/>
    <w:rsid w:val="00547E26"/>
    <w:rPr>
      <w:color w:val="808080"/>
    </w:rPr>
  </w:style>
  <w:style w:type="character" w:styleId="af5">
    <w:name w:val="Hyperlink"/>
    <w:basedOn w:val="a1"/>
    <w:uiPriority w:val="99"/>
    <w:unhideWhenUsed/>
    <w:rsid w:val="006A0A98"/>
    <w:rPr>
      <w:color w:val="0000FF" w:themeColor="hyperlink"/>
      <w:u w:val="single"/>
    </w:rPr>
  </w:style>
  <w:style w:type="character" w:styleId="af6">
    <w:name w:val="Unresolved Mention"/>
    <w:basedOn w:val="a1"/>
    <w:uiPriority w:val="99"/>
    <w:semiHidden/>
    <w:unhideWhenUsed/>
    <w:rsid w:val="006A0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0755">
      <w:bodyDiv w:val="1"/>
      <w:marLeft w:val="0"/>
      <w:marRight w:val="0"/>
      <w:marTop w:val="0"/>
      <w:marBottom w:val="0"/>
      <w:divBdr>
        <w:top w:val="none" w:sz="0" w:space="0" w:color="auto"/>
        <w:left w:val="none" w:sz="0" w:space="0" w:color="auto"/>
        <w:bottom w:val="none" w:sz="0" w:space="0" w:color="auto"/>
        <w:right w:val="none" w:sz="0" w:space="0" w:color="auto"/>
      </w:divBdr>
    </w:div>
    <w:div w:id="5306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2021-05-31T04:38:00Z</dcterms:created>
  <dcterms:modified xsi:type="dcterms:W3CDTF">2021-05-31T04:38:00Z</dcterms:modified>
</cp:coreProperties>
</file>